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B4" w:rsidRDefault="007427B4" w:rsidP="007427B4">
      <w:pPr>
        <w:ind w:left="45"/>
        <w:jc w:val="center"/>
        <w:rPr>
          <w:rFonts w:ascii="Californian FB" w:hAnsi="Californian FB"/>
          <w:b/>
          <w:sz w:val="52"/>
          <w:szCs w:val="52"/>
        </w:rPr>
      </w:pPr>
    </w:p>
    <w:p w:rsidR="007427B4" w:rsidRDefault="007427B4" w:rsidP="007427B4">
      <w:pPr>
        <w:rPr>
          <w:rFonts w:ascii="Californian FB" w:hAnsi="Californian FB"/>
          <w:b/>
          <w:sz w:val="52"/>
          <w:szCs w:val="52"/>
        </w:rPr>
      </w:pPr>
    </w:p>
    <w:p w:rsidR="007427B4" w:rsidRPr="001952F3" w:rsidRDefault="007427B4" w:rsidP="005B62E0">
      <w:pPr>
        <w:ind w:left="43"/>
        <w:contextualSpacing/>
        <w:jc w:val="center"/>
        <w:rPr>
          <w:rFonts w:ascii="Californian FB" w:hAnsi="Californian FB"/>
        </w:rPr>
      </w:pPr>
      <w:r>
        <w:rPr>
          <w:rFonts w:ascii="Californian FB" w:hAnsi="Californian FB"/>
          <w:b/>
          <w:sz w:val="52"/>
          <w:szCs w:val="52"/>
        </w:rPr>
        <w:t>Asthma</w:t>
      </w:r>
      <w:r w:rsidR="00586F4F">
        <w:rPr>
          <w:rFonts w:ascii="Californian FB" w:hAnsi="Californian FB"/>
          <w:b/>
          <w:sz w:val="52"/>
          <w:szCs w:val="52"/>
        </w:rPr>
        <w:t xml:space="preserve"> Prevention and Management</w:t>
      </w:r>
      <w:r w:rsidR="005B62E0">
        <w:rPr>
          <w:rFonts w:ascii="Californian FB" w:hAnsi="Californian FB"/>
          <w:b/>
          <w:sz w:val="52"/>
          <w:szCs w:val="52"/>
        </w:rPr>
        <w:t xml:space="preserve"> in </w:t>
      </w:r>
      <w:r w:rsidR="003875AE">
        <w:rPr>
          <w:rFonts w:ascii="Californian FB" w:hAnsi="Californian FB"/>
          <w:b/>
          <w:sz w:val="52"/>
          <w:szCs w:val="52"/>
        </w:rPr>
        <w:t xml:space="preserve">Bronx, New York and </w:t>
      </w:r>
      <w:r w:rsidR="005B62E0">
        <w:rPr>
          <w:rFonts w:ascii="Californian FB" w:hAnsi="Californian FB"/>
          <w:b/>
          <w:sz w:val="52"/>
          <w:szCs w:val="52"/>
        </w:rPr>
        <w:t xml:space="preserve">New York </w:t>
      </w:r>
      <w:r w:rsidR="00097BBD">
        <w:rPr>
          <w:rFonts w:ascii="Californian FB" w:hAnsi="Californian FB"/>
          <w:b/>
          <w:sz w:val="52"/>
          <w:szCs w:val="52"/>
        </w:rPr>
        <w:t xml:space="preserve">State </w:t>
      </w:r>
      <w:r w:rsidR="003875AE">
        <w:rPr>
          <w:rFonts w:ascii="Californian FB" w:hAnsi="Californian FB"/>
          <w:b/>
          <w:sz w:val="52"/>
          <w:szCs w:val="52"/>
        </w:rPr>
        <w:t>at Large</w:t>
      </w:r>
    </w:p>
    <w:p w:rsidR="007427B4" w:rsidRDefault="007427B4" w:rsidP="007427B4">
      <w:pPr>
        <w:pStyle w:val="Heading1"/>
        <w:rPr>
          <w:rFonts w:ascii="Californian FB" w:hAnsi="Californian FB"/>
          <w:noProof/>
          <w:sz w:val="28"/>
          <w:szCs w:val="28"/>
        </w:rPr>
      </w:pPr>
    </w:p>
    <w:p w:rsidR="007427B4" w:rsidRDefault="00355CC0" w:rsidP="00F36FB1">
      <w:pPr>
        <w:pStyle w:val="BodyText"/>
        <w:jc w:val="center"/>
      </w:pPr>
      <w:r>
        <w:rPr>
          <w:noProof/>
        </w:rPr>
        <w:drawing>
          <wp:inline distT="0" distB="0" distL="0" distR="0">
            <wp:extent cx="2257425" cy="22193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257425" cy="2219325"/>
                    </a:xfrm>
                    <a:prstGeom prst="rect">
                      <a:avLst/>
                    </a:prstGeom>
                    <a:noFill/>
                    <a:ln w="9525">
                      <a:noFill/>
                      <a:miter lim="800000"/>
                      <a:headEnd/>
                      <a:tailEnd/>
                    </a:ln>
                  </pic:spPr>
                </pic:pic>
              </a:graphicData>
            </a:graphic>
          </wp:inline>
        </w:drawing>
      </w:r>
    </w:p>
    <w:p w:rsidR="007427B4" w:rsidRDefault="007427B4" w:rsidP="007427B4">
      <w:pPr>
        <w:pStyle w:val="BodyText"/>
      </w:pPr>
    </w:p>
    <w:p w:rsidR="007427B4" w:rsidRPr="007427B4" w:rsidRDefault="007427B4" w:rsidP="007427B4">
      <w:pPr>
        <w:pStyle w:val="BodyText"/>
      </w:pPr>
    </w:p>
    <w:p w:rsidR="007427B4" w:rsidRPr="001952F3" w:rsidRDefault="007427B4" w:rsidP="007427B4">
      <w:pPr>
        <w:pStyle w:val="Heading1"/>
        <w:jc w:val="left"/>
        <w:rPr>
          <w:rFonts w:ascii="Californian FB" w:hAnsi="Californian FB"/>
          <w:b/>
          <w:sz w:val="24"/>
          <w:szCs w:val="24"/>
        </w:rPr>
      </w:pPr>
    </w:p>
    <w:p w:rsidR="00F36FB1" w:rsidRPr="00F36FB1" w:rsidRDefault="00F36FB1" w:rsidP="00F36FB1">
      <w:pPr>
        <w:pStyle w:val="Heading1"/>
        <w:keepLines w:val="0"/>
        <w:spacing w:after="0" w:line="240" w:lineRule="auto"/>
        <w:rPr>
          <w:rFonts w:ascii="Times New Roman" w:hAnsi="Times New Roman" w:cs="Times New (W1)"/>
          <w:b/>
          <w:caps w:val="0"/>
          <w:spacing w:val="0"/>
          <w:kern w:val="0"/>
          <w:sz w:val="32"/>
          <w:szCs w:val="32"/>
        </w:rPr>
      </w:pPr>
      <w:r w:rsidRPr="00F36FB1">
        <w:rPr>
          <w:rFonts w:ascii="Times New Roman" w:hAnsi="Times New Roman" w:cs="Times New (W1)"/>
          <w:b/>
          <w:caps w:val="0"/>
          <w:spacing w:val="0"/>
          <w:kern w:val="0"/>
          <w:sz w:val="32"/>
          <w:szCs w:val="32"/>
        </w:rPr>
        <w:t>State Senator Jeffrey D. Klein</w:t>
      </w:r>
    </w:p>
    <w:p w:rsidR="00F36FB1" w:rsidRDefault="003875AE" w:rsidP="00F36FB1">
      <w:pPr>
        <w:pStyle w:val="Heading1"/>
        <w:keepLines w:val="0"/>
        <w:spacing w:after="0" w:line="240" w:lineRule="auto"/>
        <w:rPr>
          <w:rFonts w:ascii="Times New Roman" w:hAnsi="Times New Roman" w:cs="Times New (W1)"/>
          <w:b/>
          <w:caps w:val="0"/>
          <w:spacing w:val="0"/>
          <w:kern w:val="0"/>
          <w:sz w:val="32"/>
          <w:szCs w:val="32"/>
        </w:rPr>
      </w:pPr>
      <w:r>
        <w:rPr>
          <w:rFonts w:ascii="Times New Roman" w:hAnsi="Times New Roman" w:cs="Times New (W1)"/>
          <w:b/>
          <w:caps w:val="0"/>
          <w:spacing w:val="0"/>
          <w:kern w:val="0"/>
          <w:sz w:val="32"/>
          <w:szCs w:val="32"/>
        </w:rPr>
        <w:t>July</w:t>
      </w:r>
      <w:r w:rsidR="002357DE">
        <w:rPr>
          <w:rFonts w:ascii="Times New Roman" w:hAnsi="Times New Roman" w:cs="Times New (W1)"/>
          <w:b/>
          <w:caps w:val="0"/>
          <w:spacing w:val="0"/>
          <w:kern w:val="0"/>
          <w:sz w:val="32"/>
          <w:szCs w:val="32"/>
        </w:rPr>
        <w:t xml:space="preserve"> 2011</w:t>
      </w:r>
    </w:p>
    <w:p w:rsidR="002357DE" w:rsidRPr="002357DE" w:rsidRDefault="002357DE" w:rsidP="002357DE">
      <w:pPr>
        <w:pStyle w:val="BodyText"/>
      </w:pPr>
    </w:p>
    <w:p w:rsidR="00F36FB1" w:rsidRDefault="00F36FB1" w:rsidP="00F36FB1">
      <w:pPr>
        <w:jc w:val="center"/>
        <w:rPr>
          <w:u w:val="single"/>
        </w:rPr>
      </w:pPr>
    </w:p>
    <w:p w:rsidR="007427B4" w:rsidRDefault="007427B4" w:rsidP="007427B4">
      <w:pPr>
        <w:pStyle w:val="MessageHeader"/>
        <w:contextualSpacing/>
        <w:jc w:val="center"/>
        <w:rPr>
          <w:rStyle w:val="MessageHeaderLabel"/>
          <w:rFonts w:ascii="Californian FB" w:hAnsi="Californian FB"/>
          <w:caps w:val="0"/>
          <w:sz w:val="28"/>
          <w:szCs w:val="28"/>
        </w:rPr>
      </w:pPr>
    </w:p>
    <w:p w:rsidR="000F336D" w:rsidRDefault="000F336D" w:rsidP="007427B4">
      <w:pPr>
        <w:pStyle w:val="MessageHeader"/>
        <w:contextualSpacing/>
        <w:jc w:val="center"/>
        <w:rPr>
          <w:rStyle w:val="MessageHeaderLabel"/>
          <w:rFonts w:ascii="Californian FB" w:hAnsi="Californian FB"/>
          <w:caps w:val="0"/>
          <w:sz w:val="28"/>
          <w:szCs w:val="28"/>
        </w:rPr>
      </w:pPr>
    </w:p>
    <w:p w:rsidR="000F336D" w:rsidRDefault="000F336D" w:rsidP="007427B4">
      <w:pPr>
        <w:pStyle w:val="MessageHeader"/>
        <w:contextualSpacing/>
        <w:jc w:val="center"/>
        <w:rPr>
          <w:rStyle w:val="MessageHeaderLabel"/>
          <w:rFonts w:ascii="Californian FB" w:hAnsi="Californian FB"/>
          <w:caps w:val="0"/>
          <w:sz w:val="28"/>
          <w:szCs w:val="28"/>
        </w:rPr>
      </w:pPr>
    </w:p>
    <w:p w:rsidR="007427B4" w:rsidRDefault="007427B4" w:rsidP="007427B4">
      <w:pPr>
        <w:pStyle w:val="MessageHeader"/>
        <w:contextualSpacing/>
        <w:jc w:val="center"/>
        <w:rPr>
          <w:rStyle w:val="MessageHeaderLabel"/>
          <w:rFonts w:ascii="Californian FB" w:hAnsi="Californian FB"/>
          <w:caps w:val="0"/>
          <w:sz w:val="28"/>
          <w:szCs w:val="28"/>
        </w:rPr>
      </w:pPr>
    </w:p>
    <w:p w:rsidR="007427B4" w:rsidRDefault="007427B4" w:rsidP="007427B4">
      <w:pPr>
        <w:pStyle w:val="MessageHeader"/>
        <w:contextualSpacing/>
        <w:jc w:val="center"/>
        <w:rPr>
          <w:rStyle w:val="MessageHeaderLabel"/>
          <w:rFonts w:ascii="Californian FB" w:hAnsi="Californian FB"/>
          <w:caps w:val="0"/>
          <w:sz w:val="28"/>
          <w:szCs w:val="28"/>
        </w:rPr>
      </w:pPr>
    </w:p>
    <w:p w:rsidR="00CC7E98" w:rsidRDefault="00CC7E98" w:rsidP="00955063">
      <w:pPr>
        <w:spacing w:after="0" w:line="240" w:lineRule="auto"/>
        <w:jc w:val="center"/>
        <w:rPr>
          <w:rFonts w:ascii="Times New Roman" w:hAnsi="Times New Roman"/>
          <w:sz w:val="32"/>
          <w:szCs w:val="32"/>
          <w:u w:val="single"/>
        </w:rPr>
      </w:pPr>
    </w:p>
    <w:p w:rsidR="007427B4" w:rsidRPr="00633EAF" w:rsidRDefault="007427B4" w:rsidP="00955063">
      <w:pPr>
        <w:spacing w:after="0" w:line="240" w:lineRule="auto"/>
        <w:jc w:val="center"/>
        <w:rPr>
          <w:rFonts w:ascii="Times New Roman" w:hAnsi="Times New Roman"/>
          <w:sz w:val="32"/>
          <w:szCs w:val="32"/>
          <w:u w:val="single"/>
        </w:rPr>
      </w:pPr>
      <w:r w:rsidRPr="00633EAF">
        <w:rPr>
          <w:rFonts w:ascii="Times New Roman" w:hAnsi="Times New Roman"/>
          <w:sz w:val="32"/>
          <w:szCs w:val="32"/>
          <w:u w:val="single"/>
        </w:rPr>
        <w:t>I</w:t>
      </w:r>
      <w:r w:rsidR="004D501F">
        <w:rPr>
          <w:rFonts w:ascii="Times New Roman" w:hAnsi="Times New Roman"/>
          <w:sz w:val="32"/>
          <w:szCs w:val="32"/>
          <w:u w:val="single"/>
        </w:rPr>
        <w:t>ntroduction</w:t>
      </w:r>
    </w:p>
    <w:p w:rsidR="007427B4" w:rsidRDefault="007427B4" w:rsidP="007427B4">
      <w:pPr>
        <w:spacing w:after="0" w:line="240" w:lineRule="auto"/>
        <w:rPr>
          <w:rFonts w:ascii="Times New Roman" w:hAnsi="Times New Roman"/>
          <w:sz w:val="24"/>
          <w:szCs w:val="24"/>
          <w:u w:val="single"/>
        </w:rPr>
      </w:pPr>
    </w:p>
    <w:p w:rsidR="004A404A" w:rsidRDefault="003875AE" w:rsidP="003875AE">
      <w:pPr>
        <w:spacing w:after="0" w:line="240" w:lineRule="auto"/>
        <w:rPr>
          <w:rFonts w:ascii="Times New Roman" w:hAnsi="Times New Roman"/>
          <w:sz w:val="24"/>
          <w:szCs w:val="24"/>
        </w:rPr>
      </w:pPr>
      <w:r>
        <w:rPr>
          <w:rFonts w:ascii="Times New Roman" w:hAnsi="Times New Roman"/>
          <w:sz w:val="24"/>
          <w:szCs w:val="24"/>
        </w:rPr>
        <w:t xml:space="preserve">Asthma has been and remains a prevalent problem </w:t>
      </w:r>
      <w:r w:rsidR="0062602A">
        <w:rPr>
          <w:rFonts w:ascii="Times New Roman" w:hAnsi="Times New Roman"/>
          <w:sz w:val="24"/>
          <w:szCs w:val="24"/>
        </w:rPr>
        <w:t xml:space="preserve"> for </w:t>
      </w:r>
      <w:r>
        <w:rPr>
          <w:rFonts w:ascii="Times New Roman" w:hAnsi="Times New Roman"/>
          <w:sz w:val="24"/>
          <w:szCs w:val="24"/>
        </w:rPr>
        <w:t xml:space="preserve">many residents of </w:t>
      </w:r>
      <w:r w:rsidR="0062602A">
        <w:rPr>
          <w:rFonts w:ascii="Times New Roman" w:hAnsi="Times New Roman"/>
          <w:sz w:val="24"/>
          <w:szCs w:val="24"/>
        </w:rPr>
        <w:t xml:space="preserve">the </w:t>
      </w:r>
      <w:r>
        <w:rPr>
          <w:rFonts w:ascii="Times New Roman" w:hAnsi="Times New Roman"/>
          <w:sz w:val="24"/>
          <w:szCs w:val="24"/>
        </w:rPr>
        <w:t>Bronx, N</w:t>
      </w:r>
      <w:r w:rsidR="0062602A">
        <w:rPr>
          <w:rFonts w:ascii="Times New Roman" w:hAnsi="Times New Roman"/>
          <w:sz w:val="24"/>
          <w:szCs w:val="24"/>
        </w:rPr>
        <w:t xml:space="preserve">ew </w:t>
      </w:r>
      <w:r>
        <w:rPr>
          <w:rFonts w:ascii="Times New Roman" w:hAnsi="Times New Roman"/>
          <w:sz w:val="24"/>
          <w:szCs w:val="24"/>
        </w:rPr>
        <w:t>Y</w:t>
      </w:r>
      <w:r w:rsidR="0062602A">
        <w:rPr>
          <w:rFonts w:ascii="Times New Roman" w:hAnsi="Times New Roman"/>
          <w:sz w:val="24"/>
          <w:szCs w:val="24"/>
        </w:rPr>
        <w:t>ork City</w:t>
      </w:r>
      <w:r>
        <w:rPr>
          <w:rFonts w:ascii="Times New Roman" w:hAnsi="Times New Roman"/>
          <w:sz w:val="24"/>
          <w:szCs w:val="24"/>
        </w:rPr>
        <w:t xml:space="preserve"> and the state as a whole.  Asthma imposes, proportionally, a large burden on New York’s healthcare system and affects numerous Bronx residents, especially its children. The prevalence</w:t>
      </w:r>
      <w:r w:rsidRPr="007427B4">
        <w:rPr>
          <w:rFonts w:ascii="Times New Roman" w:hAnsi="Times New Roman"/>
          <w:sz w:val="24"/>
          <w:szCs w:val="24"/>
        </w:rPr>
        <w:t xml:space="preserve"> rate</w:t>
      </w:r>
      <w:r>
        <w:rPr>
          <w:rFonts w:ascii="Times New Roman" w:hAnsi="Times New Roman"/>
          <w:sz w:val="24"/>
          <w:szCs w:val="24"/>
        </w:rPr>
        <w:t xml:space="preserve"> in New York </w:t>
      </w:r>
      <w:r w:rsidRPr="007427B4">
        <w:rPr>
          <w:rFonts w:ascii="Times New Roman" w:hAnsi="Times New Roman"/>
          <w:sz w:val="24"/>
          <w:szCs w:val="24"/>
        </w:rPr>
        <w:t xml:space="preserve">was </w:t>
      </w:r>
      <w:r>
        <w:rPr>
          <w:rFonts w:ascii="Times New Roman" w:hAnsi="Times New Roman"/>
          <w:sz w:val="24"/>
          <w:szCs w:val="24"/>
        </w:rPr>
        <w:t>the eighth</w:t>
      </w:r>
      <w:r w:rsidRPr="007427B4">
        <w:rPr>
          <w:rFonts w:ascii="Times New Roman" w:hAnsi="Times New Roman"/>
          <w:sz w:val="24"/>
          <w:szCs w:val="24"/>
        </w:rPr>
        <w:t xml:space="preserve"> highest among all states for </w:t>
      </w:r>
      <w:r>
        <w:rPr>
          <w:rFonts w:ascii="Times New Roman" w:hAnsi="Times New Roman"/>
          <w:sz w:val="24"/>
          <w:szCs w:val="24"/>
        </w:rPr>
        <w:t xml:space="preserve">annual average percentage of current asthma among </w:t>
      </w:r>
      <w:r w:rsidRPr="007427B4">
        <w:rPr>
          <w:rFonts w:ascii="Times New Roman" w:hAnsi="Times New Roman"/>
          <w:sz w:val="24"/>
          <w:szCs w:val="24"/>
        </w:rPr>
        <w:t>children</w:t>
      </w:r>
      <w:r>
        <w:rPr>
          <w:rFonts w:ascii="Times New Roman" w:hAnsi="Times New Roman"/>
          <w:sz w:val="24"/>
          <w:szCs w:val="24"/>
        </w:rPr>
        <w:t xml:space="preserve"> 0-17 years of age from 2001 to 2005</w:t>
      </w:r>
      <w:r>
        <w:rPr>
          <w:rStyle w:val="FootnoteReference"/>
          <w:rFonts w:ascii="Times New Roman" w:hAnsi="Times New Roman"/>
          <w:sz w:val="24"/>
          <w:szCs w:val="24"/>
        </w:rPr>
        <w:footnoteReference w:id="1"/>
      </w:r>
      <w:r>
        <w:rPr>
          <w:rFonts w:ascii="Times New Roman" w:hAnsi="Times New Roman"/>
          <w:sz w:val="24"/>
          <w:szCs w:val="24"/>
        </w:rPr>
        <w:t xml:space="preserve"> and nineteenth</w:t>
      </w:r>
      <w:r w:rsidRPr="007427B4">
        <w:rPr>
          <w:rFonts w:ascii="Times New Roman" w:hAnsi="Times New Roman"/>
          <w:sz w:val="24"/>
          <w:szCs w:val="24"/>
        </w:rPr>
        <w:t xml:space="preserve"> highest for self-reported current asthma </w:t>
      </w:r>
      <w:r>
        <w:rPr>
          <w:rFonts w:ascii="Times New Roman" w:hAnsi="Times New Roman"/>
          <w:sz w:val="24"/>
          <w:szCs w:val="24"/>
        </w:rPr>
        <w:t xml:space="preserve">conditions </w:t>
      </w:r>
      <w:r w:rsidRPr="007427B4">
        <w:rPr>
          <w:rFonts w:ascii="Times New Roman" w:hAnsi="Times New Roman"/>
          <w:sz w:val="24"/>
          <w:szCs w:val="24"/>
        </w:rPr>
        <w:t>among adults</w:t>
      </w:r>
      <w:r>
        <w:rPr>
          <w:rFonts w:ascii="Times New Roman" w:hAnsi="Times New Roman"/>
          <w:sz w:val="24"/>
          <w:szCs w:val="24"/>
        </w:rPr>
        <w:t>.</w:t>
      </w:r>
      <w:r>
        <w:rPr>
          <w:rStyle w:val="FootnoteReference"/>
          <w:rFonts w:ascii="Times New Roman" w:hAnsi="Times New Roman"/>
          <w:sz w:val="24"/>
          <w:szCs w:val="24"/>
        </w:rPr>
        <w:footnoteReference w:id="2"/>
      </w:r>
      <w:r>
        <w:rPr>
          <w:rFonts w:ascii="Times New Roman" w:hAnsi="Times New Roman"/>
          <w:sz w:val="24"/>
          <w:szCs w:val="24"/>
        </w:rPr>
        <w:t xml:space="preserve">  New York State </w:t>
      </w:r>
      <w:r w:rsidRPr="007427B4">
        <w:rPr>
          <w:rFonts w:ascii="Times New Roman" w:hAnsi="Times New Roman"/>
          <w:sz w:val="24"/>
          <w:szCs w:val="24"/>
        </w:rPr>
        <w:t xml:space="preserve">consistently ranked </w:t>
      </w:r>
      <w:r>
        <w:rPr>
          <w:rFonts w:ascii="Times New Roman" w:hAnsi="Times New Roman"/>
          <w:sz w:val="24"/>
          <w:szCs w:val="24"/>
        </w:rPr>
        <w:t xml:space="preserve">near or as </w:t>
      </w:r>
      <w:r w:rsidRPr="007427B4">
        <w:rPr>
          <w:rFonts w:ascii="Times New Roman" w:hAnsi="Times New Roman"/>
          <w:sz w:val="24"/>
          <w:szCs w:val="24"/>
        </w:rPr>
        <w:t>one of the top st</w:t>
      </w:r>
      <w:r>
        <w:rPr>
          <w:rFonts w:ascii="Times New Roman" w:hAnsi="Times New Roman"/>
          <w:sz w:val="24"/>
          <w:szCs w:val="24"/>
        </w:rPr>
        <w:t>ates</w:t>
      </w:r>
      <w:r w:rsidRPr="007427B4">
        <w:rPr>
          <w:rFonts w:ascii="Times New Roman" w:hAnsi="Times New Roman"/>
          <w:sz w:val="24"/>
          <w:szCs w:val="24"/>
        </w:rPr>
        <w:t xml:space="preserve"> </w:t>
      </w:r>
      <w:r>
        <w:rPr>
          <w:rFonts w:ascii="Times New Roman" w:hAnsi="Times New Roman"/>
          <w:sz w:val="24"/>
          <w:szCs w:val="24"/>
        </w:rPr>
        <w:t>in prevalence of</w:t>
      </w:r>
      <w:r w:rsidRPr="007427B4">
        <w:rPr>
          <w:rFonts w:ascii="Times New Roman" w:hAnsi="Times New Roman"/>
          <w:sz w:val="24"/>
          <w:szCs w:val="24"/>
        </w:rPr>
        <w:t xml:space="preserve"> hospitalization </w:t>
      </w:r>
      <w:r>
        <w:rPr>
          <w:rFonts w:ascii="Times New Roman" w:hAnsi="Times New Roman"/>
          <w:sz w:val="24"/>
          <w:szCs w:val="24"/>
        </w:rPr>
        <w:t xml:space="preserve">rates </w:t>
      </w:r>
      <w:r w:rsidRPr="007427B4">
        <w:rPr>
          <w:rFonts w:ascii="Times New Roman" w:hAnsi="Times New Roman"/>
          <w:sz w:val="24"/>
          <w:szCs w:val="24"/>
        </w:rPr>
        <w:t>among children and ER/urgent care use among adults</w:t>
      </w:r>
      <w:r>
        <w:rPr>
          <w:rFonts w:ascii="Times New Roman" w:hAnsi="Times New Roman"/>
          <w:sz w:val="24"/>
          <w:szCs w:val="24"/>
        </w:rPr>
        <w:t>.</w:t>
      </w:r>
      <w:r>
        <w:rPr>
          <w:rStyle w:val="FootnoteReference"/>
          <w:rFonts w:ascii="Times New Roman" w:hAnsi="Times New Roman"/>
          <w:sz w:val="24"/>
          <w:szCs w:val="24"/>
        </w:rPr>
        <w:footnoteReference w:id="3"/>
      </w:r>
      <w:r w:rsidRPr="007427B4">
        <w:rPr>
          <w:rFonts w:ascii="Times New Roman" w:hAnsi="Times New Roman"/>
          <w:sz w:val="24"/>
          <w:szCs w:val="24"/>
        </w:rPr>
        <w:t xml:space="preserve">  </w:t>
      </w:r>
      <w:r w:rsidR="004A404A">
        <w:rPr>
          <w:rFonts w:ascii="Times New Roman" w:hAnsi="Times New Roman"/>
          <w:sz w:val="24"/>
          <w:szCs w:val="24"/>
        </w:rPr>
        <w:t>This higher than average health care service utilization rate is one of the factors that puts New York within the bottom quartile in the indicator of “potentially avoidable use of hospitals and costs of [c]are”.</w:t>
      </w:r>
      <w:r w:rsidR="004A404A">
        <w:rPr>
          <w:rStyle w:val="FootnoteReference"/>
          <w:rFonts w:ascii="Times New Roman" w:hAnsi="Times New Roman"/>
          <w:sz w:val="24"/>
          <w:szCs w:val="24"/>
        </w:rPr>
        <w:footnoteReference w:id="4"/>
      </w:r>
      <w:r w:rsidR="004A404A">
        <w:rPr>
          <w:rFonts w:ascii="Times New Roman" w:hAnsi="Times New Roman"/>
          <w:sz w:val="24"/>
          <w:szCs w:val="24"/>
        </w:rPr>
        <w:t xml:space="preserve">  Thus the importance of </w:t>
      </w:r>
      <w:r w:rsidR="009F4259">
        <w:rPr>
          <w:rFonts w:ascii="Times New Roman" w:hAnsi="Times New Roman"/>
          <w:sz w:val="24"/>
          <w:szCs w:val="24"/>
        </w:rPr>
        <w:t xml:space="preserve">asthma </w:t>
      </w:r>
      <w:r w:rsidR="004A404A">
        <w:rPr>
          <w:rFonts w:ascii="Times New Roman" w:hAnsi="Times New Roman"/>
          <w:sz w:val="24"/>
          <w:szCs w:val="24"/>
        </w:rPr>
        <w:t>prevention and management cannot be stressed enough</w:t>
      </w:r>
      <w:r w:rsidR="009F4259">
        <w:rPr>
          <w:rFonts w:ascii="Times New Roman" w:hAnsi="Times New Roman"/>
          <w:sz w:val="24"/>
          <w:szCs w:val="24"/>
        </w:rPr>
        <w:t xml:space="preserve">.  </w:t>
      </w:r>
      <w:r w:rsidR="00E669A4">
        <w:rPr>
          <w:rFonts w:ascii="Times New Roman" w:hAnsi="Times New Roman"/>
          <w:sz w:val="24"/>
          <w:szCs w:val="24"/>
        </w:rPr>
        <w:t>Mere treatment of acute asthma events and its symptoms, while important for those necessary times when asthma puts lives at risk, is not taking the proper holistic approach to the issue.  Therefor</w:t>
      </w:r>
      <w:r w:rsidR="0062602A">
        <w:rPr>
          <w:rFonts w:ascii="Times New Roman" w:hAnsi="Times New Roman"/>
          <w:sz w:val="24"/>
          <w:szCs w:val="24"/>
        </w:rPr>
        <w:t>e</w:t>
      </w:r>
      <w:r w:rsidR="00E669A4">
        <w:rPr>
          <w:rFonts w:ascii="Times New Roman" w:hAnsi="Times New Roman"/>
          <w:sz w:val="24"/>
          <w:szCs w:val="24"/>
        </w:rPr>
        <w:t xml:space="preserve"> p</w:t>
      </w:r>
      <w:r w:rsidR="009F4259">
        <w:rPr>
          <w:rFonts w:ascii="Times New Roman" w:hAnsi="Times New Roman"/>
          <w:sz w:val="24"/>
          <w:szCs w:val="24"/>
        </w:rPr>
        <w:t xml:space="preserve">revention and management </w:t>
      </w:r>
      <w:r w:rsidR="00E669A4">
        <w:rPr>
          <w:rFonts w:ascii="Times New Roman" w:hAnsi="Times New Roman"/>
          <w:sz w:val="24"/>
          <w:szCs w:val="24"/>
        </w:rPr>
        <w:t>are</w:t>
      </w:r>
      <w:r w:rsidR="009F4259">
        <w:rPr>
          <w:rFonts w:ascii="Times New Roman" w:hAnsi="Times New Roman"/>
          <w:sz w:val="24"/>
          <w:szCs w:val="24"/>
        </w:rPr>
        <w:t xml:space="preserve"> better tool</w:t>
      </w:r>
      <w:r w:rsidR="00E669A4">
        <w:rPr>
          <w:rFonts w:ascii="Times New Roman" w:hAnsi="Times New Roman"/>
          <w:sz w:val="24"/>
          <w:szCs w:val="24"/>
        </w:rPr>
        <w:t>s</w:t>
      </w:r>
      <w:r w:rsidR="009F4259">
        <w:rPr>
          <w:rFonts w:ascii="Times New Roman" w:hAnsi="Times New Roman"/>
          <w:sz w:val="24"/>
          <w:szCs w:val="24"/>
        </w:rPr>
        <w:t xml:space="preserve"> to curtail the adverse effects of asthma </w:t>
      </w:r>
      <w:r w:rsidR="00E669A4">
        <w:rPr>
          <w:rFonts w:ascii="Times New Roman" w:hAnsi="Times New Roman"/>
          <w:sz w:val="24"/>
          <w:szCs w:val="24"/>
        </w:rPr>
        <w:t>as prevention leads to a better overall quality of life and also leads to improvements in other areas of health such as preventing obesity.</w:t>
      </w:r>
    </w:p>
    <w:p w:rsidR="00D33BE2" w:rsidRDefault="00D33BE2" w:rsidP="003875AE">
      <w:pPr>
        <w:spacing w:after="0" w:line="240" w:lineRule="auto"/>
        <w:rPr>
          <w:rFonts w:ascii="Times New Roman" w:hAnsi="Times New Roman"/>
          <w:sz w:val="24"/>
          <w:szCs w:val="24"/>
        </w:rPr>
      </w:pPr>
    </w:p>
    <w:p w:rsidR="004A404A" w:rsidRDefault="00D33BE2" w:rsidP="004765D0">
      <w:pPr>
        <w:spacing w:after="0" w:line="240" w:lineRule="auto"/>
        <w:jc w:val="center"/>
        <w:rPr>
          <w:rFonts w:ascii="Times New Roman" w:hAnsi="Times New Roman"/>
          <w:sz w:val="24"/>
          <w:szCs w:val="24"/>
        </w:rPr>
      </w:pPr>
      <w:r w:rsidRPr="00D33BE2">
        <w:rPr>
          <w:rFonts w:ascii="Times New Roman" w:hAnsi="Times New Roman"/>
          <w:sz w:val="32"/>
          <w:szCs w:val="32"/>
          <w:u w:val="single"/>
        </w:rPr>
        <w:t>Local Effects</w:t>
      </w:r>
    </w:p>
    <w:p w:rsidR="0046339E" w:rsidRPr="004727F0" w:rsidRDefault="003875AE" w:rsidP="0046339E">
      <w:pPr>
        <w:pStyle w:val="NormalWeb"/>
        <w:rPr>
          <w:color w:val="000000"/>
          <w:lang w:eastAsia="en-US"/>
        </w:rPr>
      </w:pPr>
      <w:r>
        <w:t xml:space="preserve">The Bronx </w:t>
      </w:r>
      <w:r w:rsidR="004A404A">
        <w:t xml:space="preserve">particularly </w:t>
      </w:r>
      <w:r>
        <w:t xml:space="preserve">exhibits disproportionately high </w:t>
      </w:r>
      <w:r w:rsidR="004A404A">
        <w:t xml:space="preserve">asthma numbers, even </w:t>
      </w:r>
      <w:r w:rsidR="009F4259">
        <w:t xml:space="preserve">when </w:t>
      </w:r>
      <w:r w:rsidR="004A404A">
        <w:t>compared to</w:t>
      </w:r>
      <w:r w:rsidR="009F4259">
        <w:t xml:space="preserve"> New York and national a</w:t>
      </w:r>
      <w:r>
        <w:t>verages.</w:t>
      </w:r>
      <w:r w:rsidR="006268F7">
        <w:t xml:space="preserve">  </w:t>
      </w:r>
      <w:r w:rsidR="00DD1915">
        <w:t>The New</w:t>
      </w:r>
      <w:r w:rsidR="004765D0">
        <w:t xml:space="preserve"> York City Department of Health</w:t>
      </w:r>
      <w:r w:rsidR="00DD1915">
        <w:t xml:space="preserve"> </w:t>
      </w:r>
      <w:r w:rsidR="004765D0">
        <w:t>determined that</w:t>
      </w:r>
      <w:r w:rsidR="00DD1915">
        <w:t xml:space="preserve"> </w:t>
      </w:r>
      <w:r w:rsidR="004765D0">
        <w:t xml:space="preserve">the </w:t>
      </w:r>
      <w:r w:rsidR="00DD1915">
        <w:t>asthma hospitalization rate for Bronx children is 70 percent hig</w:t>
      </w:r>
      <w:r w:rsidR="004765D0">
        <w:t xml:space="preserve">her than the rest of the city </w:t>
      </w:r>
      <w:r w:rsidR="00DD1915">
        <w:t>and 700 percent higher than the rest of New York State (excluding New York City).</w:t>
      </w:r>
      <w:r w:rsidR="004765D0">
        <w:rPr>
          <w:rStyle w:val="FootnoteReference"/>
        </w:rPr>
        <w:footnoteReference w:id="5"/>
      </w:r>
      <w:r w:rsidR="004765D0">
        <w:t xml:space="preserve">  Additionally, there is a higher rate of death, nearly double </w:t>
      </w:r>
      <w:r w:rsidR="0062602A">
        <w:t xml:space="preserve">than </w:t>
      </w:r>
      <w:r w:rsidR="004765D0">
        <w:t>that of the rest of the city at 6 per 100,000 cases, in the Bronx</w:t>
      </w:r>
      <w:r w:rsidR="004765D0" w:rsidRPr="004727F0">
        <w:t>.</w:t>
      </w:r>
      <w:r w:rsidR="004765D0" w:rsidRPr="004727F0">
        <w:rPr>
          <w:rStyle w:val="FootnoteReference"/>
        </w:rPr>
        <w:footnoteReference w:id="6"/>
      </w:r>
      <w:r w:rsidR="0046339E" w:rsidRPr="004727F0">
        <w:t xml:space="preserve">  In 2000, these r</w:t>
      </w:r>
      <w:r w:rsidR="0046339E" w:rsidRPr="004727F0">
        <w:rPr>
          <w:color w:val="000000"/>
          <w:lang w:eastAsia="en-US"/>
        </w:rPr>
        <w:t xml:space="preserve">ates of death from asthma in the Bronx were about three times higher than the national </w:t>
      </w:r>
      <w:r w:rsidR="0046339E" w:rsidRPr="004727F0">
        <w:rPr>
          <w:color w:val="000000"/>
          <w:lang w:eastAsia="en-US"/>
        </w:rPr>
        <w:lastRenderedPageBreak/>
        <w:t>average</w:t>
      </w:r>
      <w:r w:rsidR="004727F0">
        <w:rPr>
          <w:color w:val="000000"/>
          <w:lang w:eastAsia="en-US"/>
        </w:rPr>
        <w:t xml:space="preserve"> and h</w:t>
      </w:r>
      <w:r w:rsidR="0046339E" w:rsidRPr="004727F0">
        <w:rPr>
          <w:color w:val="000000"/>
          <w:lang w:eastAsia="en-US"/>
        </w:rPr>
        <w:t>ospitalization rates are about five times higher.</w:t>
      </w:r>
      <w:r w:rsidR="004727F0" w:rsidRPr="004727F0">
        <w:rPr>
          <w:rStyle w:val="FootnoteReference"/>
          <w:color w:val="000000"/>
          <w:lang w:eastAsia="en-US"/>
        </w:rPr>
        <w:t xml:space="preserve"> </w:t>
      </w:r>
      <w:r w:rsidR="004727F0" w:rsidRPr="004727F0">
        <w:rPr>
          <w:rStyle w:val="FootnoteReference"/>
          <w:color w:val="000000"/>
          <w:lang w:eastAsia="en-US"/>
        </w:rPr>
        <w:footnoteReference w:id="7"/>
      </w:r>
      <w:r w:rsidR="0046339E" w:rsidRPr="004727F0">
        <w:rPr>
          <w:color w:val="000000"/>
          <w:lang w:eastAsia="en-US"/>
        </w:rPr>
        <w:t xml:space="preserve"> In some neighborhoods in the Bronx it is estimated that 20% of the children have asthma.</w:t>
      </w:r>
    </w:p>
    <w:p w:rsidR="005E5E71" w:rsidRPr="005E5E71" w:rsidRDefault="003D7F15" w:rsidP="005E5E71">
      <w:pPr>
        <w:autoSpaceDE w:val="0"/>
        <w:autoSpaceDN w:val="0"/>
        <w:adjustRightInd w:val="0"/>
        <w:spacing w:after="0" w:line="240" w:lineRule="auto"/>
        <w:rPr>
          <w:rFonts w:ascii="Times New Roman" w:hAnsi="Times New Roman"/>
          <w:bCs/>
          <w:iCs/>
          <w:sz w:val="24"/>
          <w:szCs w:val="24"/>
        </w:rPr>
      </w:pPr>
      <w:r>
        <w:rPr>
          <w:rFonts w:ascii="Times New Roman" w:hAnsi="Times New Roman"/>
          <w:sz w:val="24"/>
          <w:szCs w:val="24"/>
        </w:rPr>
        <w:t>Multiple studies have been conducted in the Bronx due to the high level</w:t>
      </w:r>
      <w:r w:rsidR="0062602A">
        <w:rPr>
          <w:rFonts w:ascii="Times New Roman" w:hAnsi="Times New Roman"/>
          <w:sz w:val="24"/>
          <w:szCs w:val="24"/>
        </w:rPr>
        <w:t>s</w:t>
      </w:r>
      <w:r>
        <w:rPr>
          <w:rFonts w:ascii="Times New Roman" w:hAnsi="Times New Roman"/>
          <w:sz w:val="24"/>
          <w:szCs w:val="24"/>
        </w:rPr>
        <w:t xml:space="preserve"> of asthma.  One is</w:t>
      </w:r>
      <w:r w:rsidR="00A24901">
        <w:rPr>
          <w:rFonts w:ascii="Times New Roman" w:hAnsi="Times New Roman"/>
          <w:sz w:val="24"/>
          <w:szCs w:val="24"/>
        </w:rPr>
        <w:t xml:space="preserve"> </w:t>
      </w:r>
      <w:r w:rsidR="00A24901" w:rsidRPr="00A24901">
        <w:rPr>
          <w:rFonts w:ascii="Times New Roman" w:hAnsi="Times New Roman"/>
          <w:sz w:val="24"/>
          <w:szCs w:val="24"/>
        </w:rPr>
        <w:t>t</w:t>
      </w:r>
      <w:r w:rsidR="00A24901" w:rsidRPr="00A24901">
        <w:rPr>
          <w:rFonts w:ascii="Times New Roman" w:hAnsi="Times New Roman"/>
          <w:color w:val="000000"/>
          <w:sz w:val="24"/>
          <w:szCs w:val="24"/>
        </w:rPr>
        <w:t xml:space="preserve">he </w:t>
      </w:r>
      <w:r w:rsidR="001E6EF3">
        <w:rPr>
          <w:rFonts w:ascii="Times New Roman" w:hAnsi="Times New Roman"/>
          <w:color w:val="000000"/>
          <w:sz w:val="24"/>
          <w:szCs w:val="24"/>
        </w:rPr>
        <w:t>“</w:t>
      </w:r>
      <w:r w:rsidR="00A24901" w:rsidRPr="00A24901">
        <w:rPr>
          <w:rFonts w:ascii="Times New Roman" w:hAnsi="Times New Roman"/>
          <w:color w:val="000000"/>
          <w:sz w:val="24"/>
          <w:szCs w:val="24"/>
        </w:rPr>
        <w:t>Sout</w:t>
      </w:r>
      <w:r w:rsidR="001E6EF3">
        <w:rPr>
          <w:rFonts w:ascii="Times New Roman" w:hAnsi="Times New Roman"/>
          <w:color w:val="000000"/>
          <w:sz w:val="24"/>
          <w:szCs w:val="24"/>
        </w:rPr>
        <w:t>h Bronx Environmental Health</w:t>
      </w:r>
      <w:r w:rsidR="00A24901" w:rsidRPr="00A24901">
        <w:rPr>
          <w:rFonts w:ascii="Times New Roman" w:hAnsi="Times New Roman"/>
          <w:color w:val="000000"/>
          <w:sz w:val="24"/>
          <w:szCs w:val="24"/>
        </w:rPr>
        <w:t xml:space="preserve"> Policy Study</w:t>
      </w:r>
      <w:r w:rsidR="001E6EF3">
        <w:rPr>
          <w:rFonts w:ascii="Times New Roman" w:hAnsi="Times New Roman"/>
          <w:color w:val="000000"/>
          <w:sz w:val="24"/>
          <w:szCs w:val="24"/>
        </w:rPr>
        <w:t>”</w:t>
      </w:r>
      <w:r w:rsidR="00A24901" w:rsidRPr="00A24901">
        <w:rPr>
          <w:rFonts w:ascii="Times New Roman" w:hAnsi="Times New Roman"/>
          <w:color w:val="000000"/>
          <w:sz w:val="24"/>
          <w:szCs w:val="24"/>
        </w:rPr>
        <w:t>,</w:t>
      </w:r>
      <w:r w:rsidR="006268F7" w:rsidRPr="00A24901">
        <w:rPr>
          <w:rFonts w:ascii="Times New Roman" w:hAnsi="Times New Roman"/>
          <w:sz w:val="24"/>
          <w:szCs w:val="24"/>
        </w:rPr>
        <w:t xml:space="preserve"> </w:t>
      </w:r>
      <w:r w:rsidR="006268F7">
        <w:rPr>
          <w:rFonts w:ascii="Times New Roman" w:hAnsi="Times New Roman"/>
          <w:sz w:val="24"/>
          <w:szCs w:val="24"/>
        </w:rPr>
        <w:t xml:space="preserve">a five-year study by </w:t>
      </w:r>
      <w:r w:rsidR="006268F7" w:rsidRPr="006268F7">
        <w:rPr>
          <w:rFonts w:ascii="Times New Roman" w:hAnsi="Times New Roman"/>
          <w:color w:val="000000"/>
          <w:sz w:val="24"/>
          <w:szCs w:val="24"/>
        </w:rPr>
        <w:t>New York University's School of Medicine and Robert F. Wagner Graduate School of Public Service</w:t>
      </w:r>
      <w:r w:rsidR="001E6EF3">
        <w:rPr>
          <w:rFonts w:ascii="Times New Roman" w:hAnsi="Times New Roman"/>
          <w:color w:val="000000"/>
          <w:sz w:val="24"/>
          <w:szCs w:val="24"/>
        </w:rPr>
        <w:t>.</w:t>
      </w:r>
      <w:r w:rsidR="006268F7">
        <w:rPr>
          <w:rStyle w:val="FootnoteReference"/>
          <w:rFonts w:ascii="Times New Roman" w:hAnsi="Times New Roman"/>
          <w:sz w:val="24"/>
          <w:szCs w:val="24"/>
        </w:rPr>
        <w:footnoteReference w:id="8"/>
      </w:r>
      <w:r w:rsidR="006268F7">
        <w:rPr>
          <w:rFonts w:ascii="Times New Roman" w:hAnsi="Times New Roman"/>
          <w:color w:val="000000"/>
          <w:sz w:val="24"/>
          <w:szCs w:val="24"/>
        </w:rPr>
        <w:t xml:space="preserve">  </w:t>
      </w:r>
      <w:r w:rsidR="00DD1915">
        <w:rPr>
          <w:rFonts w:ascii="Times New Roman" w:hAnsi="Times New Roman"/>
          <w:color w:val="000000"/>
          <w:sz w:val="24"/>
          <w:szCs w:val="24"/>
        </w:rPr>
        <w:t>Another</w:t>
      </w:r>
      <w:r w:rsidR="005E5E71">
        <w:rPr>
          <w:rFonts w:ascii="Times New Roman" w:hAnsi="Times New Roman"/>
          <w:color w:val="000000"/>
          <w:sz w:val="24"/>
          <w:szCs w:val="24"/>
        </w:rPr>
        <w:t xml:space="preserve"> report is “</w:t>
      </w:r>
      <w:r w:rsidR="005E5E71" w:rsidRPr="005E5E71">
        <w:rPr>
          <w:rFonts w:ascii="Times New Roman" w:hAnsi="Times New Roman"/>
          <w:bCs/>
          <w:iCs/>
          <w:sz w:val="24"/>
          <w:szCs w:val="24"/>
        </w:rPr>
        <w:t>The Geography of Asthma and Air Pollution in</w:t>
      </w:r>
    </w:p>
    <w:p w:rsidR="00DD1915" w:rsidRDefault="005E5E71" w:rsidP="00DD1915">
      <w:pPr>
        <w:autoSpaceDE w:val="0"/>
        <w:autoSpaceDN w:val="0"/>
        <w:adjustRightInd w:val="0"/>
        <w:spacing w:after="0" w:line="240" w:lineRule="auto"/>
        <w:rPr>
          <w:rFonts w:ascii="AdvTimes" w:hAnsi="AdvTimes" w:cs="AdvTimes"/>
          <w:sz w:val="18"/>
          <w:szCs w:val="18"/>
        </w:rPr>
      </w:pPr>
      <w:r w:rsidRPr="005E5E71">
        <w:rPr>
          <w:rFonts w:ascii="Times New Roman" w:hAnsi="Times New Roman"/>
          <w:bCs/>
          <w:iCs/>
          <w:sz w:val="24"/>
          <w:szCs w:val="24"/>
        </w:rPr>
        <w:t>the Bronx: Using GIS for Environmental</w:t>
      </w:r>
      <w:r>
        <w:rPr>
          <w:rFonts w:ascii="Times New Roman" w:hAnsi="Times New Roman"/>
          <w:bCs/>
          <w:iCs/>
          <w:sz w:val="24"/>
          <w:szCs w:val="24"/>
        </w:rPr>
        <w:t xml:space="preserve"> </w:t>
      </w:r>
      <w:r w:rsidRPr="005E5E71">
        <w:rPr>
          <w:rFonts w:ascii="Times New Roman" w:hAnsi="Times New Roman"/>
          <w:bCs/>
          <w:iCs/>
          <w:sz w:val="24"/>
          <w:szCs w:val="24"/>
        </w:rPr>
        <w:t>Health Justice Research</w:t>
      </w:r>
      <w:r>
        <w:rPr>
          <w:rFonts w:ascii="Times New Roman" w:hAnsi="Times New Roman"/>
          <w:bCs/>
          <w:iCs/>
          <w:sz w:val="24"/>
          <w:szCs w:val="24"/>
        </w:rPr>
        <w:t>” conducted by Lehman College and CUNY Graduate Center.</w:t>
      </w:r>
      <w:r>
        <w:rPr>
          <w:rStyle w:val="FootnoteReference"/>
          <w:rFonts w:ascii="Times New Roman" w:hAnsi="Times New Roman"/>
          <w:bCs/>
          <w:iCs/>
          <w:sz w:val="24"/>
          <w:szCs w:val="24"/>
        </w:rPr>
        <w:footnoteReference w:id="9"/>
      </w:r>
      <w:r>
        <w:rPr>
          <w:rFonts w:ascii="Times New Roman" w:hAnsi="Times New Roman"/>
          <w:color w:val="000000"/>
          <w:sz w:val="24"/>
          <w:szCs w:val="24"/>
        </w:rPr>
        <w:t xml:space="preserve"> </w:t>
      </w:r>
      <w:r w:rsidR="00DD1915">
        <w:rPr>
          <w:rFonts w:ascii="Times New Roman" w:hAnsi="Times New Roman"/>
          <w:color w:val="000000"/>
          <w:sz w:val="24"/>
          <w:szCs w:val="24"/>
        </w:rPr>
        <w:t>Both reports paint bleak pictures.  For instance, the Lehman study</w:t>
      </w:r>
      <w:r w:rsidR="00355CC0">
        <w:rPr>
          <w:rFonts w:ascii="Times New Roman" w:hAnsi="Times New Roman"/>
          <w:color w:val="000000"/>
          <w:sz w:val="24"/>
          <w:szCs w:val="24"/>
        </w:rPr>
        <w:t>,</w:t>
      </w:r>
      <w:r w:rsidR="00DD1915">
        <w:rPr>
          <w:rFonts w:ascii="Times New Roman" w:hAnsi="Times New Roman"/>
          <w:color w:val="000000"/>
          <w:sz w:val="24"/>
          <w:szCs w:val="24"/>
        </w:rPr>
        <w:t xml:space="preserve"> </w:t>
      </w:r>
      <w:r w:rsidR="00DD1915" w:rsidRPr="00DD1915">
        <w:rPr>
          <w:rFonts w:ascii="Times New Roman" w:hAnsi="Times New Roman"/>
          <w:sz w:val="24"/>
          <w:szCs w:val="24"/>
        </w:rPr>
        <w:t>“through proximity analysis, found that people living near (within specified distance buffers) noxious land uses were up to 66 percent more likely to be hospitalized for asthma, and were 30 percent more likely to be poor and 13 percent more likely to be a minority than those outside the buffers.”</w:t>
      </w:r>
      <w:r w:rsidR="00DD1915" w:rsidRPr="00DD1915">
        <w:rPr>
          <w:rStyle w:val="FootnoteReference"/>
          <w:rFonts w:ascii="Times New Roman" w:hAnsi="Times New Roman"/>
          <w:sz w:val="24"/>
          <w:szCs w:val="24"/>
        </w:rPr>
        <w:footnoteReference w:id="10"/>
      </w:r>
    </w:p>
    <w:p w:rsidR="00A24901" w:rsidRDefault="00A24901" w:rsidP="003875AE">
      <w:pPr>
        <w:spacing w:after="0" w:line="240" w:lineRule="auto"/>
        <w:rPr>
          <w:rFonts w:ascii="Times New Roman" w:hAnsi="Times New Roman"/>
          <w:color w:val="000000"/>
          <w:sz w:val="24"/>
          <w:szCs w:val="24"/>
        </w:rPr>
      </w:pPr>
    </w:p>
    <w:p w:rsidR="005E5E71" w:rsidRDefault="00A24901" w:rsidP="003875A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Using ground-level monitors and a mobile monitor, the conductors of the </w:t>
      </w:r>
      <w:r w:rsidR="00DD1915">
        <w:rPr>
          <w:rFonts w:ascii="Times New Roman" w:hAnsi="Times New Roman"/>
          <w:color w:val="000000"/>
          <w:sz w:val="24"/>
          <w:szCs w:val="24"/>
        </w:rPr>
        <w:t>“</w:t>
      </w:r>
      <w:r w:rsidR="00DD1915" w:rsidRPr="00A24901">
        <w:rPr>
          <w:rFonts w:ascii="Times New Roman" w:hAnsi="Times New Roman"/>
          <w:color w:val="000000"/>
          <w:sz w:val="24"/>
          <w:szCs w:val="24"/>
        </w:rPr>
        <w:t>Sout</w:t>
      </w:r>
      <w:r w:rsidR="00DD1915">
        <w:rPr>
          <w:rFonts w:ascii="Times New Roman" w:hAnsi="Times New Roman"/>
          <w:color w:val="000000"/>
          <w:sz w:val="24"/>
          <w:szCs w:val="24"/>
        </w:rPr>
        <w:t>h Bronx Environmental Health</w:t>
      </w:r>
      <w:r w:rsidR="00DD1915" w:rsidRPr="00A24901">
        <w:rPr>
          <w:rFonts w:ascii="Times New Roman" w:hAnsi="Times New Roman"/>
          <w:color w:val="000000"/>
          <w:sz w:val="24"/>
          <w:szCs w:val="24"/>
        </w:rPr>
        <w:t xml:space="preserve"> Policy Study</w:t>
      </w:r>
      <w:r w:rsidR="00DD1915">
        <w:rPr>
          <w:rFonts w:ascii="Times New Roman" w:hAnsi="Times New Roman"/>
          <w:color w:val="000000"/>
          <w:sz w:val="24"/>
          <w:szCs w:val="24"/>
        </w:rPr>
        <w:t>”</w:t>
      </w:r>
      <w:r>
        <w:rPr>
          <w:rFonts w:ascii="Times New Roman" w:hAnsi="Times New Roman"/>
          <w:color w:val="000000"/>
          <w:sz w:val="24"/>
          <w:szCs w:val="24"/>
        </w:rPr>
        <w:t xml:space="preserve"> determined that “the concentration of industrial facilities in the area coupled with the heavy car and truck traffic exposes residents of the South Bronx to more air pollutants than other New Yorkers.”</w:t>
      </w:r>
      <w:r>
        <w:rPr>
          <w:rStyle w:val="FootnoteReference"/>
          <w:rFonts w:ascii="Times New Roman" w:hAnsi="Times New Roman"/>
          <w:color w:val="000000"/>
          <w:sz w:val="24"/>
          <w:szCs w:val="24"/>
        </w:rPr>
        <w:footnoteReference w:id="11"/>
      </w:r>
      <w:r>
        <w:rPr>
          <w:rFonts w:ascii="Times New Roman" w:hAnsi="Times New Roman"/>
          <w:color w:val="000000"/>
          <w:sz w:val="24"/>
          <w:szCs w:val="24"/>
        </w:rPr>
        <w:t xml:space="preserve">  Industrial areas were linked to higher asthma rates and severe asthma requiring hospitalization was more likely to occur in low-income neighborhoods.</w:t>
      </w:r>
      <w:r w:rsidR="007219D2">
        <w:rPr>
          <w:rFonts w:ascii="Times New Roman" w:hAnsi="Times New Roman"/>
          <w:color w:val="000000"/>
          <w:sz w:val="24"/>
          <w:szCs w:val="24"/>
        </w:rPr>
        <w:t xml:space="preserve">  This study also shows that soot from exhaust of diesel vehicles also contributes at a high rate to asthma; thus living next to highways was also an environmental contributor.</w:t>
      </w:r>
      <w:r w:rsidR="007219D2">
        <w:rPr>
          <w:rStyle w:val="FootnoteReference"/>
          <w:rFonts w:ascii="Times New Roman" w:hAnsi="Times New Roman"/>
          <w:color w:val="000000"/>
          <w:sz w:val="24"/>
          <w:szCs w:val="24"/>
        </w:rPr>
        <w:footnoteReference w:id="12"/>
      </w:r>
      <w:r w:rsidR="007219D2">
        <w:rPr>
          <w:rFonts w:ascii="Times New Roman" w:hAnsi="Times New Roman"/>
          <w:color w:val="000000"/>
          <w:sz w:val="24"/>
          <w:szCs w:val="24"/>
        </w:rPr>
        <w:t xml:space="preserve"> </w:t>
      </w:r>
    </w:p>
    <w:p w:rsidR="005E5E71" w:rsidRDefault="005E5E71" w:rsidP="003875AE">
      <w:pPr>
        <w:spacing w:after="0" w:line="240" w:lineRule="auto"/>
        <w:rPr>
          <w:rFonts w:ascii="Times New Roman" w:hAnsi="Times New Roman"/>
          <w:color w:val="000000"/>
          <w:sz w:val="24"/>
          <w:szCs w:val="24"/>
        </w:rPr>
      </w:pPr>
    </w:p>
    <w:p w:rsidR="00A24901" w:rsidRPr="00F756D2" w:rsidRDefault="007219D2" w:rsidP="003875A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Unfortunately, the prevalence of highways through the Bronx </w:t>
      </w:r>
      <w:r w:rsidR="0041020E">
        <w:rPr>
          <w:rFonts w:ascii="Times New Roman" w:hAnsi="Times New Roman"/>
          <w:color w:val="000000"/>
          <w:sz w:val="24"/>
          <w:szCs w:val="24"/>
        </w:rPr>
        <w:t xml:space="preserve">such as I-87, I-95, I-295, and US-1 </w:t>
      </w:r>
      <w:r>
        <w:rPr>
          <w:rFonts w:ascii="Times New Roman" w:hAnsi="Times New Roman"/>
          <w:color w:val="000000"/>
          <w:sz w:val="24"/>
          <w:szCs w:val="24"/>
        </w:rPr>
        <w:t>means that many school children are in close proximity to highways which exacerbates their chances of becoming asthmatic.</w:t>
      </w:r>
      <w:r>
        <w:rPr>
          <w:rStyle w:val="FootnoteReference"/>
          <w:rFonts w:ascii="Times New Roman" w:hAnsi="Times New Roman"/>
          <w:color w:val="000000"/>
          <w:sz w:val="24"/>
          <w:szCs w:val="24"/>
        </w:rPr>
        <w:footnoteReference w:id="13"/>
      </w:r>
      <w:r w:rsidR="00F756D2">
        <w:rPr>
          <w:rFonts w:ascii="Times New Roman" w:hAnsi="Times New Roman"/>
          <w:color w:val="000000"/>
          <w:sz w:val="24"/>
          <w:szCs w:val="24"/>
        </w:rPr>
        <w:t xml:space="preserve">  </w:t>
      </w:r>
      <w:r w:rsidR="0020487A">
        <w:rPr>
          <w:rFonts w:ascii="Times New Roman" w:hAnsi="Times New Roman"/>
          <w:color w:val="000000"/>
          <w:sz w:val="24"/>
          <w:szCs w:val="24"/>
        </w:rPr>
        <w:t xml:space="preserve">For instance, </w:t>
      </w:r>
      <w:r w:rsidR="003D7F15">
        <w:rPr>
          <w:rFonts w:ascii="Times New Roman" w:hAnsi="Times New Roman"/>
          <w:color w:val="000000"/>
          <w:sz w:val="24"/>
          <w:szCs w:val="24"/>
        </w:rPr>
        <w:t xml:space="preserve">children in South Bronx have about a 20% chance of attending school near a highway, </w:t>
      </w:r>
      <w:r w:rsidR="00F756D2" w:rsidRPr="00F756D2">
        <w:rPr>
          <w:rFonts w:ascii="Times New Roman" w:hAnsi="Times New Roman"/>
          <w:color w:val="000000"/>
          <w:sz w:val="24"/>
          <w:szCs w:val="24"/>
        </w:rPr>
        <w:t xml:space="preserve">"in the South Bronx, your child is twice as likely to attend a school near a highway as other children in the city," </w:t>
      </w:r>
      <w:r w:rsidR="00F756D2" w:rsidRPr="00F756D2">
        <w:rPr>
          <w:rFonts w:ascii="Times New Roman" w:hAnsi="Times New Roman"/>
          <w:color w:val="000000"/>
          <w:sz w:val="24"/>
          <w:szCs w:val="24"/>
        </w:rPr>
        <w:lastRenderedPageBreak/>
        <w:t xml:space="preserve">according to Rae Zimmerman, </w:t>
      </w:r>
      <w:r w:rsidR="00F756D2" w:rsidRPr="001E6EF3">
        <w:rPr>
          <w:rFonts w:ascii="Times New Roman" w:hAnsi="Times New Roman"/>
          <w:color w:val="000000"/>
          <w:sz w:val="24"/>
          <w:szCs w:val="24"/>
        </w:rPr>
        <w:t>professor of planning and public administration at the Robert F. Wagner Graduate School of Public Service</w:t>
      </w:r>
      <w:r w:rsidR="0020487A" w:rsidRPr="001E6EF3">
        <w:rPr>
          <w:rFonts w:ascii="Times New Roman" w:hAnsi="Times New Roman"/>
          <w:color w:val="000000"/>
          <w:sz w:val="24"/>
          <w:szCs w:val="24"/>
        </w:rPr>
        <w:t>.</w:t>
      </w:r>
      <w:r w:rsidR="0020487A" w:rsidRPr="001E6EF3">
        <w:rPr>
          <w:rStyle w:val="FootnoteReference"/>
          <w:rFonts w:ascii="Times New Roman" w:hAnsi="Times New Roman"/>
          <w:color w:val="000000"/>
          <w:sz w:val="24"/>
          <w:szCs w:val="24"/>
        </w:rPr>
        <w:footnoteReference w:id="14"/>
      </w:r>
      <w:r w:rsidR="003D7F15" w:rsidRPr="001E6EF3">
        <w:rPr>
          <w:rFonts w:ascii="Times New Roman" w:hAnsi="Times New Roman"/>
          <w:color w:val="000000"/>
          <w:sz w:val="24"/>
          <w:szCs w:val="24"/>
        </w:rPr>
        <w:t xml:space="preserve"> “</w:t>
      </w:r>
      <w:r w:rsidR="003D7F15" w:rsidRPr="001E6EF3">
        <w:rPr>
          <w:rFonts w:ascii="Times New Roman" w:hAnsi="Times New Roman"/>
          <w:sz w:val="24"/>
          <w:szCs w:val="24"/>
        </w:rPr>
        <w:t>About half of the pre Kindergarten to 8th grade students in the South Bronx attend schools located within 150 meters (500 feet or less than two city blocks) of a highway or truck route . . . [and a]bout half of all pre Kindergarten to 8th grade public elementary school students in the South Bronx attend schools close to industrially-zoned land (within</w:t>
      </w:r>
      <w:r w:rsidR="00DD1915">
        <w:rPr>
          <w:rFonts w:ascii="Times New Roman" w:hAnsi="Times New Roman"/>
          <w:sz w:val="24"/>
          <w:szCs w:val="24"/>
        </w:rPr>
        <w:t xml:space="preserve"> </w:t>
      </w:r>
      <w:r w:rsidR="003D7F15" w:rsidRPr="001E6EF3">
        <w:rPr>
          <w:rFonts w:ascii="Times New Roman" w:hAnsi="Times New Roman"/>
          <w:sz w:val="24"/>
          <w:szCs w:val="24"/>
        </w:rPr>
        <w:t xml:space="preserve">1/8 of a mile or two and a half city blocks) containing waste transfer stations and other facilities associated with high diesel truck </w:t>
      </w:r>
      <w:r w:rsidR="001E6EF3" w:rsidRPr="001E6EF3">
        <w:rPr>
          <w:rFonts w:ascii="Times New Roman" w:hAnsi="Times New Roman"/>
          <w:sz w:val="24"/>
          <w:szCs w:val="24"/>
        </w:rPr>
        <w:t>traffic and pollution emissions</w:t>
      </w:r>
      <w:r w:rsidR="003D7F15" w:rsidRPr="001E6EF3">
        <w:rPr>
          <w:rFonts w:ascii="Times New Roman" w:hAnsi="Times New Roman"/>
          <w:sz w:val="24"/>
          <w:szCs w:val="24"/>
        </w:rPr>
        <w:t>.”</w:t>
      </w:r>
      <w:r w:rsidR="003D7F15" w:rsidRPr="001E6EF3">
        <w:rPr>
          <w:rStyle w:val="FootnoteReference"/>
          <w:rFonts w:ascii="Times New Roman" w:hAnsi="Times New Roman"/>
          <w:sz w:val="24"/>
          <w:szCs w:val="24"/>
        </w:rPr>
        <w:footnoteReference w:id="15"/>
      </w:r>
    </w:p>
    <w:p w:rsidR="005E5E71" w:rsidRDefault="005E5E71" w:rsidP="005E5E71">
      <w:pPr>
        <w:spacing w:after="0" w:line="240" w:lineRule="auto"/>
        <w:rPr>
          <w:rFonts w:ascii="Times New Roman" w:hAnsi="Times New Roman"/>
          <w:color w:val="000000"/>
          <w:sz w:val="24"/>
          <w:szCs w:val="24"/>
        </w:rPr>
      </w:pPr>
    </w:p>
    <w:p w:rsidR="00F07A99" w:rsidRDefault="004727F0" w:rsidP="003875AE">
      <w:pPr>
        <w:spacing w:after="0" w:line="240" w:lineRule="auto"/>
        <w:rPr>
          <w:rFonts w:ascii="Times New Roman" w:hAnsi="Times New Roman"/>
          <w:sz w:val="24"/>
          <w:szCs w:val="24"/>
        </w:rPr>
      </w:pPr>
      <w:r>
        <w:rPr>
          <w:rFonts w:ascii="Times New Roman" w:hAnsi="Times New Roman"/>
          <w:color w:val="000000"/>
          <w:sz w:val="24"/>
          <w:szCs w:val="24"/>
        </w:rPr>
        <w:t xml:space="preserve">However, </w:t>
      </w:r>
      <w:r w:rsidR="00C544EF">
        <w:rPr>
          <w:rFonts w:ascii="Times New Roman" w:hAnsi="Times New Roman"/>
          <w:color w:val="000000"/>
          <w:sz w:val="24"/>
          <w:szCs w:val="24"/>
        </w:rPr>
        <w:t xml:space="preserve">action is being taken against this increasing problem.  </w:t>
      </w:r>
      <w:r w:rsidR="00F07A99">
        <w:rPr>
          <w:rFonts w:ascii="Times New Roman" w:hAnsi="Times New Roman"/>
          <w:color w:val="000000"/>
          <w:sz w:val="24"/>
          <w:szCs w:val="24"/>
        </w:rPr>
        <w:t>Even before the studies confirmed the severity of the asthma epidemic in New York’s Communities, Senator Jeff Klein, then-Assemblyman Jeff Klein, was working to combat it</w:t>
      </w:r>
      <w:r w:rsidR="00DD1915">
        <w:rPr>
          <w:rFonts w:ascii="Times New Roman" w:hAnsi="Times New Roman"/>
          <w:color w:val="000000"/>
          <w:sz w:val="24"/>
          <w:szCs w:val="24"/>
        </w:rPr>
        <w:t xml:space="preserve"> in the Bronx</w:t>
      </w:r>
      <w:r w:rsidR="00F07A99">
        <w:rPr>
          <w:rFonts w:ascii="Times New Roman" w:hAnsi="Times New Roman"/>
          <w:color w:val="000000"/>
          <w:sz w:val="24"/>
          <w:szCs w:val="24"/>
        </w:rPr>
        <w:t>.</w:t>
      </w:r>
      <w:r w:rsidR="00C544EF">
        <w:rPr>
          <w:rStyle w:val="FootnoteReference"/>
          <w:rFonts w:ascii="Times New Roman" w:hAnsi="Times New Roman"/>
          <w:color w:val="000000"/>
          <w:sz w:val="24"/>
          <w:szCs w:val="24"/>
        </w:rPr>
        <w:footnoteReference w:id="16"/>
      </w:r>
      <w:r w:rsidR="00F07A99">
        <w:rPr>
          <w:rFonts w:ascii="Times New Roman" w:hAnsi="Times New Roman"/>
          <w:color w:val="000000"/>
          <w:sz w:val="24"/>
          <w:szCs w:val="24"/>
        </w:rPr>
        <w:t xml:space="preserve">  In 2002, based on studies conducted by </w:t>
      </w:r>
      <w:r w:rsidR="00E750E0">
        <w:rPr>
          <w:rFonts w:ascii="Times New Roman" w:hAnsi="Times New Roman"/>
          <w:color w:val="000000"/>
          <w:sz w:val="24"/>
          <w:szCs w:val="24"/>
        </w:rPr>
        <w:t>Senator</w:t>
      </w:r>
      <w:r w:rsidR="00F07A99">
        <w:rPr>
          <w:rFonts w:ascii="Times New Roman" w:hAnsi="Times New Roman"/>
          <w:color w:val="000000"/>
          <w:sz w:val="24"/>
          <w:szCs w:val="24"/>
        </w:rPr>
        <w:t xml:space="preserve"> Klein, </w:t>
      </w:r>
      <w:r w:rsidR="00E750E0">
        <w:rPr>
          <w:rFonts w:ascii="Times New Roman" w:hAnsi="Times New Roman"/>
          <w:color w:val="000000"/>
          <w:sz w:val="24"/>
          <w:szCs w:val="24"/>
        </w:rPr>
        <w:t xml:space="preserve">St. Barnabas Hospital began to operate the </w:t>
      </w:r>
      <w:r w:rsidR="00F07A99" w:rsidRPr="00F07A99">
        <w:rPr>
          <w:rFonts w:ascii="Times New Roman" w:hAnsi="Times New Roman"/>
          <w:sz w:val="24"/>
          <w:szCs w:val="24"/>
        </w:rPr>
        <w:t>Breathing Easy Mobile Asthma Screening Program</w:t>
      </w:r>
      <w:r w:rsidR="00F07A99">
        <w:rPr>
          <w:rFonts w:ascii="Times New Roman" w:hAnsi="Times New Roman"/>
          <w:sz w:val="24"/>
          <w:szCs w:val="24"/>
        </w:rPr>
        <w:t>—a mobile asthma unit</w:t>
      </w:r>
      <w:r w:rsidR="00E750E0">
        <w:rPr>
          <w:rFonts w:ascii="Times New Roman" w:hAnsi="Times New Roman"/>
          <w:sz w:val="24"/>
          <w:szCs w:val="24"/>
        </w:rPr>
        <w:t xml:space="preserve">—which offers asthma screening, education and referrals after Senator Klein procured a $250,000 </w:t>
      </w:r>
      <w:r w:rsidR="00E750E0" w:rsidRPr="00E750E0">
        <w:rPr>
          <w:rFonts w:ascii="Times New Roman" w:hAnsi="Times New Roman"/>
          <w:sz w:val="24"/>
          <w:szCs w:val="24"/>
        </w:rPr>
        <w:t>appropriation for its founding.</w:t>
      </w:r>
      <w:r w:rsidR="00E750E0" w:rsidRPr="00E750E0">
        <w:rPr>
          <w:rStyle w:val="FootnoteReference"/>
          <w:rFonts w:ascii="Times New Roman" w:hAnsi="Times New Roman"/>
          <w:sz w:val="24"/>
          <w:szCs w:val="24"/>
        </w:rPr>
        <w:footnoteReference w:id="17"/>
      </w:r>
      <w:r w:rsidR="00E750E0" w:rsidRPr="00E750E0">
        <w:rPr>
          <w:rFonts w:ascii="Times New Roman" w:hAnsi="Times New Roman"/>
          <w:sz w:val="24"/>
          <w:szCs w:val="24"/>
        </w:rPr>
        <w:t xml:space="preserve">  Stating that “[asthma is] the No. 1 cause of school absenteeism in the Bronx . . . [but, ] if you know how to manage asthma, you can live a very full and productive life.”</w:t>
      </w:r>
      <w:r w:rsidR="00E750E0">
        <w:rPr>
          <w:rStyle w:val="FootnoteReference"/>
          <w:rFonts w:ascii="Times New Roman" w:hAnsi="Times New Roman"/>
          <w:sz w:val="24"/>
          <w:szCs w:val="24"/>
        </w:rPr>
        <w:footnoteReference w:id="18"/>
      </w:r>
    </w:p>
    <w:p w:rsidR="0020487A" w:rsidRDefault="0020487A" w:rsidP="003875AE">
      <w:pPr>
        <w:spacing w:after="0" w:line="240" w:lineRule="auto"/>
        <w:rPr>
          <w:rFonts w:ascii="Times New Roman" w:hAnsi="Times New Roman"/>
          <w:sz w:val="24"/>
          <w:szCs w:val="24"/>
        </w:rPr>
      </w:pPr>
    </w:p>
    <w:p w:rsidR="003875AE" w:rsidRDefault="00C544EF" w:rsidP="003875AE">
      <w:pPr>
        <w:spacing w:after="0" w:line="240" w:lineRule="auto"/>
        <w:rPr>
          <w:rFonts w:ascii="Times New Roman" w:hAnsi="Times New Roman"/>
          <w:sz w:val="24"/>
          <w:szCs w:val="24"/>
        </w:rPr>
      </w:pPr>
      <w:r>
        <w:rPr>
          <w:rFonts w:ascii="Times New Roman" w:hAnsi="Times New Roman"/>
          <w:color w:val="000000"/>
          <w:sz w:val="24"/>
          <w:szCs w:val="24"/>
        </w:rPr>
        <w:t>Senator Klein is continuing his efforts t</w:t>
      </w:r>
      <w:r w:rsidR="00236A44">
        <w:rPr>
          <w:rFonts w:ascii="Times New Roman" w:hAnsi="Times New Roman"/>
          <w:color w:val="000000"/>
          <w:sz w:val="24"/>
          <w:szCs w:val="24"/>
        </w:rPr>
        <w:t>o further evaluate the effect of having so many highways running throu</w:t>
      </w:r>
      <w:r>
        <w:rPr>
          <w:rFonts w:ascii="Times New Roman" w:hAnsi="Times New Roman"/>
          <w:color w:val="000000"/>
          <w:sz w:val="24"/>
          <w:szCs w:val="24"/>
        </w:rPr>
        <w:t xml:space="preserve">gh the communities of the Bronx. </w:t>
      </w:r>
      <w:r w:rsidR="00236A44">
        <w:rPr>
          <w:rFonts w:ascii="Times New Roman" w:hAnsi="Times New Roman"/>
          <w:color w:val="000000"/>
          <w:sz w:val="24"/>
          <w:szCs w:val="24"/>
        </w:rPr>
        <w:t xml:space="preserve"> Senator Klein, in collaboration with the New York State Department of Environmental Conservation, had temporary air monitors placed next to the </w:t>
      </w:r>
      <w:r w:rsidR="00E669A4">
        <w:rPr>
          <w:rFonts w:ascii="Times New Roman" w:hAnsi="Times New Roman"/>
          <w:color w:val="000000"/>
          <w:sz w:val="24"/>
          <w:szCs w:val="24"/>
        </w:rPr>
        <w:t>Whitestone Bridge and near Mons</w:t>
      </w:r>
      <w:r w:rsidR="00236A44">
        <w:rPr>
          <w:rFonts w:ascii="Times New Roman" w:hAnsi="Times New Roman"/>
          <w:color w:val="000000"/>
          <w:sz w:val="24"/>
          <w:szCs w:val="24"/>
        </w:rPr>
        <w:t>enior Scanlon High School to get accurate readings of the levels of pollutants that are being inhaled by area citizens</w:t>
      </w:r>
      <w:r w:rsidR="001E6EF3">
        <w:rPr>
          <w:rFonts w:ascii="Times New Roman" w:hAnsi="Times New Roman"/>
          <w:color w:val="000000"/>
          <w:sz w:val="24"/>
          <w:szCs w:val="24"/>
        </w:rPr>
        <w:t xml:space="preserve"> outside of </w:t>
      </w:r>
      <w:r w:rsidR="00E669A4">
        <w:rPr>
          <w:rFonts w:ascii="Times New Roman" w:hAnsi="Times New Roman"/>
          <w:color w:val="000000"/>
          <w:sz w:val="24"/>
          <w:szCs w:val="24"/>
        </w:rPr>
        <w:t xml:space="preserve">the </w:t>
      </w:r>
      <w:r w:rsidR="001E6EF3">
        <w:rPr>
          <w:rFonts w:ascii="Times New Roman" w:hAnsi="Times New Roman"/>
          <w:color w:val="000000"/>
          <w:sz w:val="24"/>
          <w:szCs w:val="24"/>
        </w:rPr>
        <w:t>South Bronx</w:t>
      </w:r>
      <w:r w:rsidR="00236A44">
        <w:rPr>
          <w:rFonts w:ascii="Times New Roman" w:hAnsi="Times New Roman"/>
          <w:color w:val="000000"/>
          <w:sz w:val="24"/>
          <w:szCs w:val="24"/>
        </w:rPr>
        <w:t>.  This information will support policy initiatives which should help the citizens of the Bronx and New York State</w:t>
      </w:r>
      <w:r w:rsidR="00E669A4">
        <w:rPr>
          <w:rFonts w:ascii="Times New Roman" w:hAnsi="Times New Roman"/>
          <w:color w:val="000000"/>
          <w:sz w:val="24"/>
          <w:szCs w:val="24"/>
        </w:rPr>
        <w:t>,</w:t>
      </w:r>
      <w:r w:rsidR="00236A44">
        <w:rPr>
          <w:rFonts w:ascii="Times New Roman" w:hAnsi="Times New Roman"/>
          <w:color w:val="000000"/>
          <w:sz w:val="24"/>
          <w:szCs w:val="24"/>
        </w:rPr>
        <w:t xml:space="preserve"> as a whole</w:t>
      </w:r>
      <w:r w:rsidR="00E669A4">
        <w:rPr>
          <w:rFonts w:ascii="Times New Roman" w:hAnsi="Times New Roman"/>
          <w:color w:val="000000"/>
          <w:sz w:val="24"/>
          <w:szCs w:val="24"/>
        </w:rPr>
        <w:t>,</w:t>
      </w:r>
      <w:r w:rsidR="00236A44">
        <w:rPr>
          <w:rFonts w:ascii="Times New Roman" w:hAnsi="Times New Roman"/>
          <w:color w:val="000000"/>
          <w:sz w:val="24"/>
          <w:szCs w:val="24"/>
        </w:rPr>
        <w:t xml:space="preserve"> lead healthier and more manageable lives. </w:t>
      </w:r>
      <w:r w:rsidR="00BB571A">
        <w:rPr>
          <w:rFonts w:ascii="Times New Roman" w:hAnsi="Times New Roman"/>
          <w:sz w:val="24"/>
          <w:szCs w:val="24"/>
        </w:rPr>
        <w:t>Much</w:t>
      </w:r>
      <w:r w:rsidR="003875AE">
        <w:rPr>
          <w:rFonts w:ascii="Times New Roman" w:hAnsi="Times New Roman"/>
          <w:sz w:val="24"/>
          <w:szCs w:val="24"/>
        </w:rPr>
        <w:t xml:space="preserve"> needs to be done </w:t>
      </w:r>
      <w:r w:rsidR="00BB571A">
        <w:rPr>
          <w:rFonts w:ascii="Times New Roman" w:hAnsi="Times New Roman"/>
          <w:sz w:val="24"/>
          <w:szCs w:val="24"/>
        </w:rPr>
        <w:t xml:space="preserve">in our local communities </w:t>
      </w:r>
      <w:r w:rsidR="003875AE">
        <w:rPr>
          <w:rFonts w:ascii="Times New Roman" w:hAnsi="Times New Roman"/>
          <w:sz w:val="24"/>
          <w:szCs w:val="24"/>
        </w:rPr>
        <w:t>in terms of preventing the occurrence of asthma, as well as of reducing the severity of asthma attacks to reduce health care costs.</w:t>
      </w:r>
    </w:p>
    <w:p w:rsidR="003875AE" w:rsidRDefault="003875AE" w:rsidP="007427B4">
      <w:pPr>
        <w:spacing w:after="0" w:line="240" w:lineRule="auto"/>
        <w:rPr>
          <w:rFonts w:ascii="Times New Roman" w:hAnsi="Times New Roman"/>
          <w:sz w:val="24"/>
          <w:szCs w:val="24"/>
          <w:u w:val="single"/>
        </w:rPr>
      </w:pPr>
    </w:p>
    <w:p w:rsidR="00BB571A" w:rsidRDefault="00BB571A" w:rsidP="00BB571A">
      <w:pPr>
        <w:spacing w:after="0" w:line="240" w:lineRule="auto"/>
        <w:jc w:val="center"/>
        <w:rPr>
          <w:rFonts w:ascii="Times New Roman" w:hAnsi="Times New Roman"/>
          <w:sz w:val="32"/>
          <w:szCs w:val="32"/>
          <w:u w:val="single"/>
        </w:rPr>
      </w:pPr>
      <w:r>
        <w:rPr>
          <w:rFonts w:ascii="Times New Roman" w:hAnsi="Times New Roman"/>
          <w:sz w:val="32"/>
          <w:szCs w:val="32"/>
          <w:u w:val="single"/>
        </w:rPr>
        <w:t>Asthma Prevention</w:t>
      </w:r>
    </w:p>
    <w:p w:rsidR="00067719" w:rsidRPr="00BB571A" w:rsidRDefault="00067719" w:rsidP="00BB571A">
      <w:pPr>
        <w:spacing w:after="0" w:line="240" w:lineRule="auto"/>
        <w:jc w:val="center"/>
        <w:rPr>
          <w:rFonts w:ascii="Times New Roman" w:hAnsi="Times New Roman"/>
          <w:sz w:val="32"/>
          <w:szCs w:val="32"/>
          <w:u w:val="single"/>
        </w:rPr>
      </w:pPr>
    </w:p>
    <w:p w:rsidR="007E3041" w:rsidRDefault="002679A7" w:rsidP="007427B4">
      <w:pPr>
        <w:spacing w:after="0" w:line="240" w:lineRule="auto"/>
        <w:rPr>
          <w:rFonts w:ascii="Times New Roman" w:hAnsi="Times New Roman"/>
          <w:sz w:val="24"/>
          <w:szCs w:val="24"/>
        </w:rPr>
      </w:pPr>
      <w:r>
        <w:rPr>
          <w:rFonts w:ascii="Times New Roman" w:hAnsi="Times New Roman"/>
          <w:sz w:val="24"/>
          <w:szCs w:val="24"/>
        </w:rPr>
        <w:t>The importance of asthm</w:t>
      </w:r>
      <w:r w:rsidR="00CF24BF">
        <w:rPr>
          <w:rFonts w:ascii="Times New Roman" w:hAnsi="Times New Roman"/>
          <w:sz w:val="24"/>
          <w:szCs w:val="24"/>
        </w:rPr>
        <w:t>a prevention and management has been</w:t>
      </w:r>
      <w:r>
        <w:rPr>
          <w:rFonts w:ascii="Times New Roman" w:hAnsi="Times New Roman"/>
          <w:sz w:val="24"/>
          <w:szCs w:val="24"/>
        </w:rPr>
        <w:t xml:space="preserve"> stressed in </w:t>
      </w:r>
      <w:r w:rsidR="00CF24BF">
        <w:rPr>
          <w:rFonts w:ascii="Times New Roman" w:hAnsi="Times New Roman"/>
          <w:sz w:val="24"/>
          <w:szCs w:val="24"/>
        </w:rPr>
        <w:t xml:space="preserve">many public health studies including a report published by the </w:t>
      </w:r>
      <w:r w:rsidR="00B01051">
        <w:rPr>
          <w:rFonts w:ascii="Times New Roman" w:hAnsi="Times New Roman"/>
          <w:sz w:val="24"/>
          <w:szCs w:val="24"/>
        </w:rPr>
        <w:t>Commonwealth Fund</w:t>
      </w:r>
      <w:r>
        <w:rPr>
          <w:rFonts w:ascii="Times New Roman" w:hAnsi="Times New Roman"/>
          <w:sz w:val="24"/>
          <w:szCs w:val="24"/>
        </w:rPr>
        <w:t>.</w:t>
      </w:r>
      <w:r w:rsidR="00C30E73">
        <w:rPr>
          <w:rStyle w:val="FootnoteReference"/>
          <w:rFonts w:ascii="Times New Roman" w:hAnsi="Times New Roman"/>
          <w:sz w:val="24"/>
          <w:szCs w:val="24"/>
        </w:rPr>
        <w:footnoteReference w:id="19"/>
      </w:r>
      <w:r w:rsidR="00B01DA6">
        <w:rPr>
          <w:rFonts w:ascii="Times New Roman" w:hAnsi="Times New Roman"/>
          <w:sz w:val="24"/>
          <w:szCs w:val="24"/>
        </w:rPr>
        <w:t xml:space="preserve"> </w:t>
      </w:r>
      <w:r w:rsidR="004C1ECA">
        <w:rPr>
          <w:rFonts w:ascii="Times New Roman" w:hAnsi="Times New Roman"/>
          <w:sz w:val="24"/>
          <w:szCs w:val="24"/>
        </w:rPr>
        <w:t>“</w:t>
      </w:r>
      <w:hyperlink r:id="rId9" w:tgtFrame="_Blank" w:history="1">
        <w:r w:rsidR="00B01DA6">
          <w:rPr>
            <w:rFonts w:ascii="Times New Roman" w:hAnsi="Times New Roman"/>
            <w:sz w:val="24"/>
            <w:szCs w:val="24"/>
          </w:rPr>
          <w:t>A</w:t>
        </w:r>
        <w:r w:rsidR="000076B6">
          <w:rPr>
            <w:rFonts w:ascii="Times New Roman" w:hAnsi="Times New Roman"/>
            <w:sz w:val="24"/>
            <w:szCs w:val="24"/>
          </w:rPr>
          <w:t>sthma</w:t>
        </w:r>
      </w:hyperlink>
      <w:r w:rsidR="00B01051" w:rsidRPr="004C1ECA">
        <w:rPr>
          <w:rFonts w:ascii="Times New Roman" w:hAnsi="Times New Roman"/>
          <w:sz w:val="24"/>
          <w:szCs w:val="24"/>
        </w:rPr>
        <w:t xml:space="preserve"> is the sixth-most prevalent chronic disease overall and the most prevalent chronic disease in children</w:t>
      </w:r>
      <w:r w:rsidR="00E87F11">
        <w:rPr>
          <w:rFonts w:ascii="Times New Roman" w:hAnsi="Times New Roman"/>
          <w:sz w:val="24"/>
          <w:szCs w:val="24"/>
        </w:rPr>
        <w:t>.</w:t>
      </w:r>
      <w:r w:rsidR="00C30E73">
        <w:rPr>
          <w:rFonts w:ascii="Times New Roman" w:hAnsi="Times New Roman"/>
          <w:sz w:val="24"/>
          <w:szCs w:val="24"/>
        </w:rPr>
        <w:t>”</w:t>
      </w:r>
      <w:r w:rsidR="00E87F11">
        <w:rPr>
          <w:rStyle w:val="FootnoteReference"/>
          <w:rFonts w:ascii="Times New Roman" w:hAnsi="Times New Roman"/>
          <w:sz w:val="24"/>
          <w:szCs w:val="24"/>
        </w:rPr>
        <w:footnoteReference w:id="20"/>
      </w:r>
      <w:r w:rsidR="00B01051" w:rsidRPr="004C1ECA">
        <w:rPr>
          <w:rFonts w:ascii="Times New Roman" w:hAnsi="Times New Roman"/>
          <w:sz w:val="24"/>
          <w:szCs w:val="24"/>
        </w:rPr>
        <w:t xml:space="preserve"> About </w:t>
      </w:r>
      <w:r w:rsidR="00C30E73">
        <w:rPr>
          <w:rFonts w:ascii="Times New Roman" w:hAnsi="Times New Roman"/>
          <w:sz w:val="24"/>
          <w:szCs w:val="24"/>
        </w:rPr>
        <w:t xml:space="preserve">20 </w:t>
      </w:r>
      <w:r w:rsidR="00B01051" w:rsidRPr="004C1ECA">
        <w:rPr>
          <w:rFonts w:ascii="Times New Roman" w:hAnsi="Times New Roman"/>
          <w:sz w:val="24"/>
          <w:szCs w:val="24"/>
        </w:rPr>
        <w:t xml:space="preserve">million </w:t>
      </w:r>
      <w:r w:rsidR="00C30E73">
        <w:rPr>
          <w:rFonts w:ascii="Times New Roman" w:hAnsi="Times New Roman"/>
          <w:sz w:val="24"/>
          <w:szCs w:val="24"/>
        </w:rPr>
        <w:t>[</w:t>
      </w:r>
      <w:r w:rsidR="00C30E73" w:rsidRPr="004C1ECA">
        <w:rPr>
          <w:rFonts w:ascii="Times New Roman" w:hAnsi="Times New Roman"/>
          <w:sz w:val="24"/>
          <w:szCs w:val="24"/>
        </w:rPr>
        <w:t>2</w:t>
      </w:r>
      <w:r w:rsidR="00C30E73">
        <w:rPr>
          <w:rFonts w:ascii="Times New Roman" w:hAnsi="Times New Roman"/>
          <w:sz w:val="24"/>
          <w:szCs w:val="24"/>
        </w:rPr>
        <w:t>3 million in 2008</w:t>
      </w:r>
      <w:r w:rsidR="00C30E73">
        <w:rPr>
          <w:rStyle w:val="FootnoteReference"/>
          <w:rFonts w:ascii="Times New Roman" w:hAnsi="Times New Roman"/>
          <w:sz w:val="24"/>
          <w:szCs w:val="24"/>
        </w:rPr>
        <w:footnoteReference w:id="21"/>
      </w:r>
      <w:r w:rsidR="00C30E73">
        <w:rPr>
          <w:rFonts w:ascii="Times New Roman" w:hAnsi="Times New Roman"/>
          <w:sz w:val="24"/>
          <w:szCs w:val="24"/>
        </w:rPr>
        <w:t>]</w:t>
      </w:r>
      <w:r w:rsidR="00C30E73" w:rsidRPr="004C1ECA">
        <w:rPr>
          <w:rFonts w:ascii="Times New Roman" w:hAnsi="Times New Roman"/>
          <w:sz w:val="24"/>
          <w:szCs w:val="24"/>
        </w:rPr>
        <w:t xml:space="preserve"> </w:t>
      </w:r>
      <w:r w:rsidR="00B01051" w:rsidRPr="004C1ECA">
        <w:rPr>
          <w:rFonts w:ascii="Times New Roman" w:hAnsi="Times New Roman"/>
          <w:sz w:val="24"/>
          <w:szCs w:val="24"/>
        </w:rPr>
        <w:t>Americans</w:t>
      </w:r>
      <w:r w:rsidR="004C1ECA">
        <w:rPr>
          <w:rFonts w:ascii="Times New Roman" w:hAnsi="Times New Roman"/>
          <w:sz w:val="24"/>
          <w:szCs w:val="24"/>
        </w:rPr>
        <w:t xml:space="preserve"> </w:t>
      </w:r>
      <w:r w:rsidR="00B01051" w:rsidRPr="004C1ECA">
        <w:rPr>
          <w:rFonts w:ascii="Times New Roman" w:hAnsi="Times New Roman"/>
          <w:sz w:val="24"/>
          <w:szCs w:val="24"/>
        </w:rPr>
        <w:t xml:space="preserve">including </w:t>
      </w:r>
      <w:r w:rsidR="00C30E73">
        <w:rPr>
          <w:rFonts w:ascii="Times New Roman" w:hAnsi="Times New Roman"/>
          <w:sz w:val="24"/>
          <w:szCs w:val="24"/>
        </w:rPr>
        <w:t xml:space="preserve">6 </w:t>
      </w:r>
      <w:r w:rsidR="00B01051" w:rsidRPr="004C1ECA">
        <w:rPr>
          <w:rFonts w:ascii="Times New Roman" w:hAnsi="Times New Roman"/>
          <w:sz w:val="24"/>
          <w:szCs w:val="24"/>
        </w:rPr>
        <w:t>million</w:t>
      </w:r>
      <w:r w:rsidR="00C30E73">
        <w:rPr>
          <w:rFonts w:ascii="Times New Roman" w:hAnsi="Times New Roman"/>
          <w:sz w:val="24"/>
          <w:szCs w:val="24"/>
        </w:rPr>
        <w:t xml:space="preserve"> [7 </w:t>
      </w:r>
      <w:r w:rsidR="00C30E73">
        <w:rPr>
          <w:rFonts w:ascii="Times New Roman" w:hAnsi="Times New Roman"/>
          <w:sz w:val="24"/>
          <w:szCs w:val="24"/>
        </w:rPr>
        <w:lastRenderedPageBreak/>
        <w:t>million in 2008]</w:t>
      </w:r>
      <w:r w:rsidR="00C30E73" w:rsidRPr="004C1ECA">
        <w:rPr>
          <w:rFonts w:ascii="Times New Roman" w:hAnsi="Times New Roman"/>
          <w:sz w:val="24"/>
          <w:szCs w:val="24"/>
        </w:rPr>
        <w:t xml:space="preserve"> </w:t>
      </w:r>
      <w:r w:rsidR="00B01DA6">
        <w:rPr>
          <w:rFonts w:ascii="Times New Roman" w:hAnsi="Times New Roman"/>
          <w:sz w:val="24"/>
          <w:szCs w:val="24"/>
        </w:rPr>
        <w:t>c</w:t>
      </w:r>
      <w:r w:rsidR="00B01051" w:rsidRPr="004C1ECA">
        <w:rPr>
          <w:rFonts w:ascii="Times New Roman" w:hAnsi="Times New Roman"/>
          <w:sz w:val="24"/>
          <w:szCs w:val="24"/>
        </w:rPr>
        <w:t>hildren and adolescents</w:t>
      </w:r>
      <w:r w:rsidR="004C1ECA">
        <w:rPr>
          <w:rFonts w:ascii="Times New Roman" w:hAnsi="Times New Roman"/>
          <w:sz w:val="24"/>
          <w:szCs w:val="24"/>
        </w:rPr>
        <w:t xml:space="preserve"> </w:t>
      </w:r>
      <w:r w:rsidR="00B01DA6">
        <w:rPr>
          <w:rFonts w:ascii="Times New Roman" w:hAnsi="Times New Roman"/>
          <w:sz w:val="24"/>
          <w:szCs w:val="24"/>
        </w:rPr>
        <w:t xml:space="preserve">currently have </w:t>
      </w:r>
      <w:r w:rsidR="00B01051" w:rsidRPr="004C1ECA">
        <w:rPr>
          <w:rFonts w:ascii="Times New Roman" w:hAnsi="Times New Roman"/>
          <w:sz w:val="24"/>
          <w:szCs w:val="24"/>
        </w:rPr>
        <w:t>asthma</w:t>
      </w:r>
      <w:r w:rsidR="00B01DA6">
        <w:rPr>
          <w:rFonts w:ascii="Times New Roman" w:hAnsi="Times New Roman"/>
          <w:sz w:val="24"/>
          <w:szCs w:val="24"/>
        </w:rPr>
        <w:t xml:space="preserve">. </w:t>
      </w:r>
      <w:r w:rsidR="000076B6">
        <w:rPr>
          <w:rFonts w:ascii="Times New Roman" w:hAnsi="Times New Roman"/>
          <w:sz w:val="24"/>
          <w:szCs w:val="24"/>
        </w:rPr>
        <w:t xml:space="preserve">Also, </w:t>
      </w:r>
      <w:r w:rsidR="004C1ECA">
        <w:rPr>
          <w:rFonts w:ascii="Times New Roman" w:hAnsi="Times New Roman"/>
          <w:sz w:val="24"/>
          <w:szCs w:val="24"/>
        </w:rPr>
        <w:t>“</w:t>
      </w:r>
      <w:r w:rsidR="00B01DA6">
        <w:rPr>
          <w:rFonts w:ascii="Times New Roman" w:hAnsi="Times New Roman"/>
          <w:sz w:val="24"/>
          <w:szCs w:val="24"/>
        </w:rPr>
        <w:t>[a]</w:t>
      </w:r>
      <w:r w:rsidR="00B01051" w:rsidRPr="004C1ECA">
        <w:rPr>
          <w:rFonts w:ascii="Times New Roman" w:hAnsi="Times New Roman"/>
          <w:sz w:val="24"/>
          <w:szCs w:val="24"/>
        </w:rPr>
        <w:t>sthma results in almost 500,000 hospitalizations, 14 million missed school days, 15 million lost work days, and 4,100 deaths each year in the United States. Economic costs amount to $11.5 billion</w:t>
      </w:r>
      <w:r w:rsidR="00D51F0D">
        <w:rPr>
          <w:rFonts w:ascii="Times New Roman" w:hAnsi="Times New Roman"/>
          <w:sz w:val="24"/>
          <w:szCs w:val="24"/>
        </w:rPr>
        <w:t xml:space="preserve"> [$15.6 billion in 2010 dollar</w:t>
      </w:r>
      <w:r w:rsidR="007767DD">
        <w:rPr>
          <w:rFonts w:ascii="Times New Roman" w:hAnsi="Times New Roman"/>
          <w:sz w:val="24"/>
          <w:szCs w:val="24"/>
        </w:rPr>
        <w:t>s</w:t>
      </w:r>
      <w:r w:rsidR="00D51F0D">
        <w:rPr>
          <w:rStyle w:val="FootnoteReference"/>
          <w:rFonts w:ascii="Times New Roman" w:hAnsi="Times New Roman"/>
          <w:sz w:val="24"/>
          <w:szCs w:val="24"/>
        </w:rPr>
        <w:footnoteReference w:id="22"/>
      </w:r>
      <w:r w:rsidR="00D51F0D">
        <w:rPr>
          <w:rFonts w:ascii="Times New Roman" w:hAnsi="Times New Roman"/>
          <w:sz w:val="24"/>
          <w:szCs w:val="24"/>
        </w:rPr>
        <w:t>]</w:t>
      </w:r>
      <w:r w:rsidR="00B01051" w:rsidRPr="004C1ECA">
        <w:rPr>
          <w:rFonts w:ascii="Times New Roman" w:hAnsi="Times New Roman"/>
          <w:sz w:val="24"/>
          <w:szCs w:val="24"/>
        </w:rPr>
        <w:t xml:space="preserve"> for treatment and $4.6</w:t>
      </w:r>
      <w:r w:rsidR="00D51F0D">
        <w:rPr>
          <w:rFonts w:ascii="Times New Roman" w:hAnsi="Times New Roman"/>
          <w:sz w:val="24"/>
          <w:szCs w:val="24"/>
        </w:rPr>
        <w:t xml:space="preserve"> </w:t>
      </w:r>
      <w:r w:rsidR="00B01051" w:rsidRPr="004C1ECA">
        <w:rPr>
          <w:rFonts w:ascii="Times New Roman" w:hAnsi="Times New Roman"/>
          <w:sz w:val="24"/>
          <w:szCs w:val="24"/>
        </w:rPr>
        <w:t>billion</w:t>
      </w:r>
      <w:r w:rsidR="00D51F0D">
        <w:rPr>
          <w:rFonts w:ascii="Times New Roman" w:hAnsi="Times New Roman"/>
          <w:sz w:val="24"/>
          <w:szCs w:val="24"/>
        </w:rPr>
        <w:t xml:space="preserve"> [$5.1 billion in 2010 dollar]</w:t>
      </w:r>
      <w:r w:rsidR="00B01051" w:rsidRPr="004C1ECA">
        <w:rPr>
          <w:rFonts w:ascii="Times New Roman" w:hAnsi="Times New Roman"/>
          <w:sz w:val="24"/>
          <w:szCs w:val="24"/>
        </w:rPr>
        <w:t xml:space="preserve"> in lost productivity</w:t>
      </w:r>
      <w:r w:rsidR="004C1ECA">
        <w:rPr>
          <w:rFonts w:ascii="Times New Roman" w:hAnsi="Times New Roman"/>
          <w:sz w:val="24"/>
          <w:szCs w:val="24"/>
        </w:rPr>
        <w:t>”</w:t>
      </w:r>
      <w:r w:rsidR="007E3041">
        <w:rPr>
          <w:rFonts w:ascii="Times New Roman" w:hAnsi="Times New Roman"/>
          <w:sz w:val="24"/>
          <w:szCs w:val="24"/>
        </w:rPr>
        <w:t>.</w:t>
      </w:r>
      <w:r w:rsidR="00B01DA6">
        <w:rPr>
          <w:rStyle w:val="FootnoteReference"/>
          <w:rFonts w:ascii="Times New Roman" w:hAnsi="Times New Roman"/>
          <w:sz w:val="24"/>
          <w:szCs w:val="24"/>
        </w:rPr>
        <w:footnoteReference w:id="23"/>
      </w:r>
      <w:r w:rsidR="005E47A5">
        <w:rPr>
          <w:rFonts w:ascii="Times New Roman" w:hAnsi="Times New Roman"/>
          <w:sz w:val="24"/>
          <w:szCs w:val="24"/>
        </w:rPr>
        <w:t xml:space="preserve">  It also impacts the quality of life for </w:t>
      </w:r>
      <w:r w:rsidR="003875AE">
        <w:rPr>
          <w:rFonts w:ascii="Times New Roman" w:hAnsi="Times New Roman"/>
          <w:sz w:val="24"/>
          <w:szCs w:val="24"/>
        </w:rPr>
        <w:t>New York’s adult</w:t>
      </w:r>
      <w:r w:rsidR="007767DD">
        <w:rPr>
          <w:rFonts w:ascii="Times New Roman" w:hAnsi="Times New Roman"/>
          <w:sz w:val="24"/>
          <w:szCs w:val="24"/>
        </w:rPr>
        <w:t>s and</w:t>
      </w:r>
      <w:r w:rsidR="005E47A5">
        <w:rPr>
          <w:rFonts w:ascii="Times New Roman" w:hAnsi="Times New Roman"/>
          <w:sz w:val="24"/>
          <w:szCs w:val="24"/>
        </w:rPr>
        <w:t xml:space="preserve"> children as it may increase the risk of obesity by limiting physical activity as well as the ability to play with other children.</w:t>
      </w:r>
    </w:p>
    <w:p w:rsidR="00C544EF" w:rsidRDefault="00C544EF" w:rsidP="007427B4">
      <w:pPr>
        <w:spacing w:after="0" w:line="240" w:lineRule="auto"/>
        <w:rPr>
          <w:rFonts w:ascii="Times New Roman" w:hAnsi="Times New Roman"/>
          <w:sz w:val="24"/>
          <w:szCs w:val="24"/>
        </w:rPr>
      </w:pPr>
    </w:p>
    <w:p w:rsidR="00A434D4" w:rsidRDefault="00E94C3B" w:rsidP="00A434D4">
      <w:pPr>
        <w:spacing w:after="0" w:line="240" w:lineRule="auto"/>
        <w:rPr>
          <w:rFonts w:ascii="Times New Roman" w:hAnsi="Times New Roman"/>
          <w:sz w:val="24"/>
          <w:szCs w:val="24"/>
        </w:rPr>
      </w:pPr>
      <w:r>
        <w:rPr>
          <w:rFonts w:ascii="Times New Roman" w:hAnsi="Times New Roman"/>
          <w:sz w:val="24"/>
          <w:szCs w:val="24"/>
        </w:rPr>
        <w:t xml:space="preserve">The prevalence of asthma in </w:t>
      </w:r>
      <w:r w:rsidR="00AB41E0">
        <w:rPr>
          <w:rFonts w:ascii="Times New Roman" w:hAnsi="Times New Roman"/>
          <w:sz w:val="24"/>
          <w:szCs w:val="24"/>
        </w:rPr>
        <w:t>New York City</w:t>
      </w:r>
      <w:r>
        <w:rPr>
          <w:rFonts w:ascii="Times New Roman" w:hAnsi="Times New Roman"/>
          <w:sz w:val="24"/>
          <w:szCs w:val="24"/>
        </w:rPr>
        <w:t xml:space="preserve"> presents similar demographic distribution</w:t>
      </w:r>
      <w:r w:rsidR="008D760F">
        <w:rPr>
          <w:rFonts w:ascii="Times New Roman" w:hAnsi="Times New Roman"/>
          <w:sz w:val="24"/>
          <w:szCs w:val="24"/>
        </w:rPr>
        <w:t>s</w:t>
      </w:r>
      <w:r>
        <w:rPr>
          <w:rFonts w:ascii="Times New Roman" w:hAnsi="Times New Roman"/>
          <w:sz w:val="24"/>
          <w:szCs w:val="24"/>
        </w:rPr>
        <w:t xml:space="preserve"> with the</w:t>
      </w:r>
      <w:r w:rsidR="00AB41E0">
        <w:rPr>
          <w:rFonts w:ascii="Times New Roman" w:hAnsi="Times New Roman"/>
          <w:sz w:val="24"/>
          <w:szCs w:val="24"/>
        </w:rPr>
        <w:t xml:space="preserve"> rest of the state</w:t>
      </w:r>
      <w:r w:rsidR="00B90FB8">
        <w:rPr>
          <w:rFonts w:ascii="Times New Roman" w:hAnsi="Times New Roman"/>
          <w:sz w:val="24"/>
          <w:szCs w:val="24"/>
        </w:rPr>
        <w:t xml:space="preserve"> </w:t>
      </w:r>
      <w:r>
        <w:rPr>
          <w:rFonts w:ascii="Times New Roman" w:hAnsi="Times New Roman"/>
          <w:sz w:val="24"/>
          <w:szCs w:val="24"/>
        </w:rPr>
        <w:t xml:space="preserve">except </w:t>
      </w:r>
      <w:r w:rsidR="00274F67">
        <w:rPr>
          <w:rFonts w:ascii="Times New Roman" w:hAnsi="Times New Roman"/>
          <w:sz w:val="24"/>
          <w:szCs w:val="24"/>
        </w:rPr>
        <w:t xml:space="preserve">for </w:t>
      </w:r>
      <w:r>
        <w:rPr>
          <w:rFonts w:ascii="Times New Roman" w:hAnsi="Times New Roman"/>
          <w:sz w:val="24"/>
          <w:szCs w:val="24"/>
        </w:rPr>
        <w:t>age group</w:t>
      </w:r>
      <w:r w:rsidR="001C6D36">
        <w:rPr>
          <w:rFonts w:ascii="Times New Roman" w:hAnsi="Times New Roman"/>
          <w:sz w:val="24"/>
          <w:szCs w:val="24"/>
        </w:rPr>
        <w:t xml:space="preserve"> (</w:t>
      </w:r>
      <w:r w:rsidR="00862C31">
        <w:rPr>
          <w:rFonts w:ascii="Times New Roman" w:hAnsi="Times New Roman"/>
          <w:sz w:val="24"/>
          <w:szCs w:val="24"/>
        </w:rPr>
        <w:fldChar w:fldCharType="begin"/>
      </w:r>
      <w:r w:rsidR="001C6D36">
        <w:rPr>
          <w:rFonts w:ascii="Times New Roman" w:hAnsi="Times New Roman"/>
          <w:sz w:val="24"/>
          <w:szCs w:val="24"/>
        </w:rPr>
        <w:instrText xml:space="preserve"> REF _Ref267663200 \h </w:instrText>
      </w:r>
      <w:r w:rsidR="00862C31">
        <w:rPr>
          <w:rFonts w:ascii="Times New Roman" w:hAnsi="Times New Roman"/>
          <w:sz w:val="24"/>
          <w:szCs w:val="24"/>
        </w:rPr>
      </w:r>
      <w:r w:rsidR="00862C31">
        <w:rPr>
          <w:rFonts w:ascii="Times New Roman" w:hAnsi="Times New Roman"/>
          <w:sz w:val="24"/>
          <w:szCs w:val="24"/>
        </w:rPr>
        <w:fldChar w:fldCharType="separate"/>
      </w:r>
      <w:r w:rsidR="009C4FC0" w:rsidRPr="001C6D36">
        <w:rPr>
          <w:rFonts w:ascii="Times New Roman" w:hAnsi="Times New Roman"/>
          <w:sz w:val="24"/>
          <w:szCs w:val="24"/>
        </w:rPr>
        <w:t xml:space="preserve">Table </w:t>
      </w:r>
      <w:r w:rsidR="009C4FC0">
        <w:rPr>
          <w:rFonts w:ascii="Times New Roman" w:hAnsi="Times New Roman"/>
          <w:noProof/>
          <w:sz w:val="24"/>
          <w:szCs w:val="24"/>
        </w:rPr>
        <w:t>1</w:t>
      </w:r>
      <w:r w:rsidR="00862C31">
        <w:rPr>
          <w:rFonts w:ascii="Times New Roman" w:hAnsi="Times New Roman"/>
          <w:sz w:val="24"/>
          <w:szCs w:val="24"/>
        </w:rPr>
        <w:fldChar w:fldCharType="end"/>
      </w:r>
      <w:r w:rsidR="001C6D36">
        <w:rPr>
          <w:rFonts w:ascii="Times New Roman" w:hAnsi="Times New Roman"/>
          <w:sz w:val="24"/>
          <w:szCs w:val="24"/>
        </w:rPr>
        <w:t>)</w:t>
      </w:r>
      <w:r>
        <w:rPr>
          <w:rFonts w:ascii="Times New Roman" w:hAnsi="Times New Roman"/>
          <w:sz w:val="24"/>
          <w:szCs w:val="24"/>
        </w:rPr>
        <w:t>.</w:t>
      </w:r>
      <w:r w:rsidR="00274F67">
        <w:rPr>
          <w:rStyle w:val="FootnoteReference"/>
          <w:rFonts w:ascii="Times New Roman" w:hAnsi="Times New Roman"/>
          <w:sz w:val="24"/>
          <w:szCs w:val="24"/>
        </w:rPr>
        <w:footnoteReference w:id="24"/>
      </w:r>
      <w:r>
        <w:rPr>
          <w:rFonts w:ascii="Times New Roman" w:hAnsi="Times New Roman"/>
          <w:sz w:val="24"/>
          <w:szCs w:val="24"/>
        </w:rPr>
        <w:t xml:space="preserve"> Low income, low education level</w:t>
      </w:r>
      <w:r w:rsidR="005B62E0">
        <w:rPr>
          <w:rFonts w:ascii="Times New Roman" w:hAnsi="Times New Roman"/>
          <w:sz w:val="24"/>
          <w:szCs w:val="24"/>
        </w:rPr>
        <w:t>s</w:t>
      </w:r>
      <w:r>
        <w:rPr>
          <w:rFonts w:ascii="Times New Roman" w:hAnsi="Times New Roman"/>
          <w:sz w:val="24"/>
          <w:szCs w:val="24"/>
        </w:rPr>
        <w:t xml:space="preserve">, high </w:t>
      </w:r>
      <w:r w:rsidR="00073E7F">
        <w:rPr>
          <w:rFonts w:ascii="Times New Roman" w:hAnsi="Times New Roman"/>
          <w:sz w:val="24"/>
          <w:szCs w:val="24"/>
        </w:rPr>
        <w:t>body mass index (</w:t>
      </w:r>
      <w:r>
        <w:rPr>
          <w:rFonts w:ascii="Times New Roman" w:hAnsi="Times New Roman"/>
          <w:sz w:val="24"/>
          <w:szCs w:val="24"/>
        </w:rPr>
        <w:t>BMI</w:t>
      </w:r>
      <w:r w:rsidR="00073E7F">
        <w:rPr>
          <w:rFonts w:ascii="Times New Roman" w:hAnsi="Times New Roman"/>
          <w:sz w:val="24"/>
          <w:szCs w:val="24"/>
        </w:rPr>
        <w:t>)</w:t>
      </w:r>
      <w:r>
        <w:rPr>
          <w:rFonts w:ascii="Times New Roman" w:hAnsi="Times New Roman"/>
          <w:sz w:val="24"/>
          <w:szCs w:val="24"/>
        </w:rPr>
        <w:t xml:space="preserve">, as well as </w:t>
      </w:r>
      <w:r w:rsidR="00274F67">
        <w:rPr>
          <w:rFonts w:ascii="Times New Roman" w:hAnsi="Times New Roman"/>
          <w:sz w:val="24"/>
          <w:szCs w:val="24"/>
        </w:rPr>
        <w:t>being</w:t>
      </w:r>
      <w:r>
        <w:rPr>
          <w:rFonts w:ascii="Times New Roman" w:hAnsi="Times New Roman"/>
          <w:sz w:val="24"/>
          <w:szCs w:val="24"/>
        </w:rPr>
        <w:t xml:space="preserve"> black and/or </w:t>
      </w:r>
      <w:r w:rsidR="00274F67">
        <w:rPr>
          <w:rFonts w:ascii="Times New Roman" w:hAnsi="Times New Roman"/>
          <w:sz w:val="24"/>
          <w:szCs w:val="24"/>
        </w:rPr>
        <w:t>Hispanic, are</w:t>
      </w:r>
      <w:r>
        <w:rPr>
          <w:rFonts w:ascii="Times New Roman" w:hAnsi="Times New Roman"/>
          <w:sz w:val="24"/>
          <w:szCs w:val="24"/>
        </w:rPr>
        <w:t xml:space="preserve"> common characteristics that are associated with </w:t>
      </w:r>
      <w:r w:rsidR="00450056">
        <w:rPr>
          <w:rFonts w:ascii="Times New Roman" w:hAnsi="Times New Roman"/>
          <w:sz w:val="24"/>
          <w:szCs w:val="24"/>
        </w:rPr>
        <w:t xml:space="preserve">the prevalence of </w:t>
      </w:r>
      <w:r>
        <w:rPr>
          <w:rFonts w:ascii="Times New Roman" w:hAnsi="Times New Roman"/>
          <w:sz w:val="24"/>
          <w:szCs w:val="24"/>
        </w:rPr>
        <w:t>asthma.</w:t>
      </w:r>
      <w:r w:rsidR="00685D34">
        <w:rPr>
          <w:rFonts w:ascii="Times New Roman" w:hAnsi="Times New Roman"/>
          <w:sz w:val="24"/>
          <w:szCs w:val="24"/>
        </w:rPr>
        <w:t xml:space="preserve"> This distribution pattern </w:t>
      </w:r>
      <w:r w:rsidR="00450056">
        <w:rPr>
          <w:rFonts w:ascii="Times New Roman" w:hAnsi="Times New Roman"/>
          <w:sz w:val="24"/>
          <w:szCs w:val="24"/>
        </w:rPr>
        <w:t>is</w:t>
      </w:r>
      <w:r w:rsidR="00685D34">
        <w:rPr>
          <w:rFonts w:ascii="Times New Roman" w:hAnsi="Times New Roman"/>
          <w:sz w:val="24"/>
          <w:szCs w:val="24"/>
        </w:rPr>
        <w:t xml:space="preserve"> consiste</w:t>
      </w:r>
      <w:r w:rsidR="00450056">
        <w:rPr>
          <w:rFonts w:ascii="Times New Roman" w:hAnsi="Times New Roman"/>
          <w:sz w:val="24"/>
          <w:szCs w:val="24"/>
        </w:rPr>
        <w:t>nt with those reported by other public health studies</w:t>
      </w:r>
      <w:r w:rsidR="009D6A77">
        <w:rPr>
          <w:rFonts w:ascii="Times New Roman" w:hAnsi="Times New Roman"/>
          <w:sz w:val="24"/>
          <w:szCs w:val="24"/>
        </w:rPr>
        <w:t>. Research studies</w:t>
      </w:r>
      <w:r w:rsidR="00685D34">
        <w:rPr>
          <w:rFonts w:ascii="Times New Roman" w:hAnsi="Times New Roman"/>
          <w:sz w:val="24"/>
          <w:szCs w:val="24"/>
        </w:rPr>
        <w:t xml:space="preserve"> </w:t>
      </w:r>
      <w:r w:rsidR="009D6A77">
        <w:rPr>
          <w:rFonts w:ascii="Times New Roman" w:hAnsi="Times New Roman"/>
          <w:sz w:val="24"/>
          <w:szCs w:val="24"/>
        </w:rPr>
        <w:t>have noted a correlation</w:t>
      </w:r>
      <w:r w:rsidR="00685D34">
        <w:rPr>
          <w:rFonts w:ascii="Times New Roman" w:hAnsi="Times New Roman"/>
          <w:sz w:val="24"/>
          <w:szCs w:val="24"/>
        </w:rPr>
        <w:t xml:space="preserve"> between the epidemic of obesity and that of asthma</w:t>
      </w:r>
      <w:r w:rsidR="00274F67">
        <w:rPr>
          <w:rFonts w:ascii="Times New Roman" w:hAnsi="Times New Roman"/>
          <w:sz w:val="24"/>
          <w:szCs w:val="24"/>
        </w:rPr>
        <w:t>.</w:t>
      </w:r>
      <w:r w:rsidR="00685D34">
        <w:rPr>
          <w:rStyle w:val="FootnoteReference"/>
          <w:rFonts w:ascii="Times New Roman" w:hAnsi="Times New Roman"/>
          <w:sz w:val="24"/>
          <w:szCs w:val="24"/>
        </w:rPr>
        <w:footnoteReference w:id="25"/>
      </w:r>
      <w:r>
        <w:rPr>
          <w:rFonts w:ascii="Times New Roman" w:hAnsi="Times New Roman"/>
          <w:sz w:val="24"/>
          <w:szCs w:val="24"/>
        </w:rPr>
        <w:t xml:space="preserve"> </w:t>
      </w:r>
      <w:r w:rsidR="00073E7F">
        <w:rPr>
          <w:rFonts w:ascii="Times New Roman" w:hAnsi="Times New Roman"/>
          <w:sz w:val="24"/>
          <w:szCs w:val="24"/>
        </w:rPr>
        <w:t>T</w:t>
      </w:r>
      <w:r w:rsidR="00A434D4">
        <w:rPr>
          <w:rFonts w:ascii="Times New Roman" w:hAnsi="Times New Roman"/>
          <w:sz w:val="24"/>
          <w:szCs w:val="24"/>
        </w:rPr>
        <w:t xml:space="preserve">he </w:t>
      </w:r>
      <w:r w:rsidR="00C87A23">
        <w:rPr>
          <w:rFonts w:ascii="Times New Roman" w:hAnsi="Times New Roman"/>
          <w:sz w:val="24"/>
          <w:szCs w:val="24"/>
        </w:rPr>
        <w:t>correlation</w:t>
      </w:r>
      <w:r w:rsidR="00A434D4">
        <w:rPr>
          <w:rFonts w:ascii="Times New Roman" w:hAnsi="Times New Roman"/>
          <w:sz w:val="24"/>
          <w:szCs w:val="24"/>
        </w:rPr>
        <w:t xml:space="preserve"> between asthma and race and poverty was </w:t>
      </w:r>
      <w:r w:rsidR="009D6A77">
        <w:rPr>
          <w:rFonts w:ascii="Times New Roman" w:hAnsi="Times New Roman"/>
          <w:sz w:val="24"/>
          <w:szCs w:val="24"/>
        </w:rPr>
        <w:t>further</w:t>
      </w:r>
      <w:r w:rsidR="00073E7F">
        <w:rPr>
          <w:rFonts w:ascii="Times New Roman" w:hAnsi="Times New Roman"/>
          <w:sz w:val="24"/>
          <w:szCs w:val="24"/>
        </w:rPr>
        <w:t xml:space="preserve"> </w:t>
      </w:r>
      <w:r w:rsidR="00B1683A">
        <w:rPr>
          <w:rFonts w:ascii="Times New Roman" w:hAnsi="Times New Roman"/>
          <w:sz w:val="24"/>
          <w:szCs w:val="24"/>
        </w:rPr>
        <w:t>highlighted</w:t>
      </w:r>
      <w:r w:rsidR="00A434D4">
        <w:rPr>
          <w:rFonts w:ascii="Times New Roman" w:hAnsi="Times New Roman"/>
          <w:sz w:val="24"/>
          <w:szCs w:val="24"/>
        </w:rPr>
        <w:t xml:space="preserve"> in prior research findings</w:t>
      </w:r>
      <w:r w:rsidR="00B1683A">
        <w:rPr>
          <w:rFonts w:ascii="Times New Roman" w:hAnsi="Times New Roman"/>
          <w:sz w:val="24"/>
          <w:szCs w:val="24"/>
        </w:rPr>
        <w:t xml:space="preserve"> which stated that </w:t>
      </w:r>
      <w:r w:rsidR="00AB41E0">
        <w:rPr>
          <w:rFonts w:ascii="Times New Roman" w:hAnsi="Times New Roman"/>
          <w:sz w:val="24"/>
          <w:szCs w:val="24"/>
        </w:rPr>
        <w:t>higher rates of asthma also tracked higher concentrations of</w:t>
      </w:r>
      <w:r w:rsidR="00A434D4" w:rsidRPr="00A434D4">
        <w:rPr>
          <w:rFonts w:ascii="Times New Roman" w:hAnsi="Times New Roman"/>
          <w:sz w:val="24"/>
          <w:szCs w:val="24"/>
        </w:rPr>
        <w:t xml:space="preserve"> African Americans </w:t>
      </w:r>
      <w:r w:rsidR="00D752ED">
        <w:rPr>
          <w:rFonts w:ascii="Times New Roman" w:hAnsi="Times New Roman"/>
          <w:sz w:val="24"/>
          <w:szCs w:val="24"/>
        </w:rPr>
        <w:t>or Puerto Ricans</w:t>
      </w:r>
      <w:r w:rsidR="00D70CA9">
        <w:rPr>
          <w:rFonts w:ascii="Times New Roman" w:hAnsi="Times New Roman"/>
          <w:sz w:val="24"/>
          <w:szCs w:val="24"/>
        </w:rPr>
        <w:t>,</w:t>
      </w:r>
      <w:r w:rsidR="00D752ED">
        <w:rPr>
          <w:rFonts w:ascii="Times New Roman" w:hAnsi="Times New Roman"/>
          <w:sz w:val="24"/>
          <w:szCs w:val="24"/>
        </w:rPr>
        <w:t xml:space="preserve"> </w:t>
      </w:r>
      <w:r w:rsidR="00A434D4" w:rsidRPr="00A434D4">
        <w:rPr>
          <w:rFonts w:ascii="Times New Roman" w:hAnsi="Times New Roman"/>
          <w:sz w:val="24"/>
          <w:szCs w:val="24"/>
        </w:rPr>
        <w:t xml:space="preserve">and </w:t>
      </w:r>
      <w:r w:rsidR="00D752ED">
        <w:rPr>
          <w:rFonts w:ascii="Times New Roman" w:hAnsi="Times New Roman"/>
          <w:sz w:val="24"/>
          <w:szCs w:val="24"/>
        </w:rPr>
        <w:t xml:space="preserve">especially </w:t>
      </w:r>
      <w:r w:rsidR="00D70CA9">
        <w:rPr>
          <w:rFonts w:ascii="Times New Roman" w:hAnsi="Times New Roman"/>
          <w:sz w:val="24"/>
          <w:szCs w:val="24"/>
        </w:rPr>
        <w:t xml:space="preserve">tracked </w:t>
      </w:r>
      <w:r w:rsidR="00A434D4" w:rsidRPr="00A434D4">
        <w:rPr>
          <w:rFonts w:ascii="Times New Roman" w:hAnsi="Times New Roman"/>
          <w:sz w:val="24"/>
          <w:szCs w:val="24"/>
        </w:rPr>
        <w:t>elevated poverty levels</w:t>
      </w:r>
      <w:r w:rsidR="00C87A23">
        <w:rPr>
          <w:rFonts w:ascii="Times New Roman" w:hAnsi="Times New Roman"/>
          <w:sz w:val="24"/>
          <w:szCs w:val="24"/>
        </w:rPr>
        <w:t xml:space="preserve"> in New York City</w:t>
      </w:r>
      <w:r w:rsidR="00A434D4" w:rsidRPr="00A434D4">
        <w:rPr>
          <w:rFonts w:ascii="Times New Roman" w:hAnsi="Times New Roman"/>
          <w:sz w:val="24"/>
          <w:szCs w:val="24"/>
        </w:rPr>
        <w:t>.</w:t>
      </w:r>
      <w:r w:rsidR="00AB41E0">
        <w:rPr>
          <w:rStyle w:val="FootnoteReference"/>
          <w:rFonts w:ascii="Times New Roman" w:hAnsi="Times New Roman"/>
          <w:sz w:val="24"/>
          <w:szCs w:val="24"/>
        </w:rPr>
        <w:footnoteReference w:id="26"/>
      </w:r>
    </w:p>
    <w:p w:rsidR="00A434D4" w:rsidRDefault="00A434D4" w:rsidP="00A434D4">
      <w:pPr>
        <w:spacing w:after="0" w:line="240" w:lineRule="auto"/>
        <w:rPr>
          <w:rFonts w:ascii="Times New Roman" w:hAnsi="Times New Roman"/>
          <w:sz w:val="24"/>
          <w:szCs w:val="24"/>
        </w:rPr>
      </w:pPr>
    </w:p>
    <w:p w:rsidR="007427B4" w:rsidRDefault="00770B84" w:rsidP="00A434D4">
      <w:pPr>
        <w:spacing w:after="0" w:line="240" w:lineRule="auto"/>
        <w:rPr>
          <w:rFonts w:ascii="Times New Roman" w:hAnsi="Times New Roman"/>
          <w:sz w:val="24"/>
          <w:szCs w:val="24"/>
        </w:rPr>
      </w:pPr>
      <w:r>
        <w:rPr>
          <w:rFonts w:ascii="Times New Roman" w:hAnsi="Times New Roman"/>
          <w:sz w:val="24"/>
          <w:szCs w:val="24"/>
        </w:rPr>
        <w:t xml:space="preserve">NYC distinguishes itself from </w:t>
      </w:r>
      <w:r w:rsidR="000A775B">
        <w:rPr>
          <w:rFonts w:ascii="Times New Roman" w:hAnsi="Times New Roman"/>
          <w:sz w:val="24"/>
          <w:szCs w:val="24"/>
        </w:rPr>
        <w:t xml:space="preserve">the </w:t>
      </w:r>
      <w:r w:rsidR="00AB41E0">
        <w:rPr>
          <w:rFonts w:ascii="Times New Roman" w:hAnsi="Times New Roman"/>
          <w:sz w:val="24"/>
          <w:szCs w:val="24"/>
        </w:rPr>
        <w:t>rest of the state</w:t>
      </w:r>
      <w:r>
        <w:rPr>
          <w:rFonts w:ascii="Times New Roman" w:hAnsi="Times New Roman"/>
          <w:sz w:val="24"/>
          <w:szCs w:val="24"/>
        </w:rPr>
        <w:t xml:space="preserve"> by </w:t>
      </w:r>
      <w:r w:rsidR="000A775B">
        <w:rPr>
          <w:rFonts w:ascii="Times New Roman" w:hAnsi="Times New Roman"/>
          <w:sz w:val="24"/>
          <w:szCs w:val="24"/>
        </w:rPr>
        <w:t xml:space="preserve">having a </w:t>
      </w:r>
      <w:r>
        <w:rPr>
          <w:rFonts w:ascii="Times New Roman" w:hAnsi="Times New Roman"/>
          <w:sz w:val="24"/>
          <w:szCs w:val="24"/>
        </w:rPr>
        <w:t>high prevalence among children l</w:t>
      </w:r>
      <w:r w:rsidR="00D70CA9">
        <w:rPr>
          <w:rFonts w:ascii="Times New Roman" w:hAnsi="Times New Roman"/>
          <w:sz w:val="24"/>
          <w:szCs w:val="24"/>
        </w:rPr>
        <w:t>ess than eighteen</w:t>
      </w:r>
      <w:r>
        <w:rPr>
          <w:rFonts w:ascii="Times New Roman" w:hAnsi="Times New Roman"/>
          <w:sz w:val="24"/>
          <w:szCs w:val="24"/>
        </w:rPr>
        <w:t xml:space="preserve"> years old, compared to the age group </w:t>
      </w:r>
      <w:r w:rsidR="008347AC">
        <w:rPr>
          <w:rFonts w:ascii="Times New Roman" w:hAnsi="Times New Roman"/>
          <w:sz w:val="24"/>
          <w:szCs w:val="24"/>
        </w:rPr>
        <w:t>observed</w:t>
      </w:r>
      <w:r w:rsidR="00AB41E0">
        <w:rPr>
          <w:rFonts w:ascii="Times New Roman" w:hAnsi="Times New Roman"/>
          <w:sz w:val="24"/>
          <w:szCs w:val="24"/>
        </w:rPr>
        <w:t xml:space="preserve"> in the rest of the state</w:t>
      </w:r>
      <w:r w:rsidR="00D70CA9">
        <w:rPr>
          <w:rFonts w:ascii="Times New Roman" w:hAnsi="Times New Roman"/>
          <w:sz w:val="24"/>
          <w:szCs w:val="24"/>
        </w:rPr>
        <w:t xml:space="preserve"> (eighteen to thirty-four</w:t>
      </w:r>
      <w:r w:rsidR="008D760F">
        <w:rPr>
          <w:rFonts w:ascii="Times New Roman" w:hAnsi="Times New Roman"/>
          <w:sz w:val="24"/>
          <w:szCs w:val="24"/>
        </w:rPr>
        <w:t xml:space="preserve"> years old)</w:t>
      </w:r>
      <w:r w:rsidR="00AB41E0">
        <w:rPr>
          <w:rFonts w:ascii="Times New Roman" w:hAnsi="Times New Roman"/>
          <w:sz w:val="24"/>
          <w:szCs w:val="24"/>
        </w:rPr>
        <w:t xml:space="preserve">. In both NYC and </w:t>
      </w:r>
      <w:r w:rsidR="00D70CA9">
        <w:rPr>
          <w:rFonts w:ascii="Times New Roman" w:hAnsi="Times New Roman"/>
          <w:sz w:val="24"/>
          <w:szCs w:val="24"/>
        </w:rPr>
        <w:t>elsewhere</w:t>
      </w:r>
      <w:r>
        <w:rPr>
          <w:rFonts w:ascii="Times New Roman" w:hAnsi="Times New Roman"/>
          <w:sz w:val="24"/>
          <w:szCs w:val="24"/>
        </w:rPr>
        <w:t xml:space="preserve">, </w:t>
      </w:r>
      <w:r w:rsidR="000A775B">
        <w:rPr>
          <w:rFonts w:ascii="Times New Roman" w:hAnsi="Times New Roman"/>
          <w:sz w:val="24"/>
          <w:szCs w:val="24"/>
        </w:rPr>
        <w:t xml:space="preserve">the </w:t>
      </w:r>
      <w:r>
        <w:rPr>
          <w:rFonts w:ascii="Times New Roman" w:hAnsi="Times New Roman"/>
          <w:sz w:val="24"/>
          <w:szCs w:val="24"/>
        </w:rPr>
        <w:t xml:space="preserve">elderly </w:t>
      </w:r>
      <w:r w:rsidR="000A775B">
        <w:rPr>
          <w:rFonts w:ascii="Times New Roman" w:hAnsi="Times New Roman"/>
          <w:sz w:val="24"/>
          <w:szCs w:val="24"/>
        </w:rPr>
        <w:t>have</w:t>
      </w:r>
      <w:r w:rsidR="006D61C5">
        <w:rPr>
          <w:rFonts w:ascii="Times New Roman" w:hAnsi="Times New Roman"/>
          <w:sz w:val="24"/>
          <w:szCs w:val="24"/>
        </w:rPr>
        <w:t xml:space="preserve"> the lowest</w:t>
      </w:r>
      <w:r w:rsidR="00D70CA9">
        <w:rPr>
          <w:rFonts w:ascii="Times New Roman" w:hAnsi="Times New Roman"/>
          <w:sz w:val="24"/>
          <w:szCs w:val="24"/>
        </w:rPr>
        <w:t xml:space="preserve"> prevalence</w:t>
      </w:r>
      <w:r>
        <w:rPr>
          <w:rFonts w:ascii="Times New Roman" w:hAnsi="Times New Roman"/>
          <w:sz w:val="24"/>
          <w:szCs w:val="24"/>
        </w:rPr>
        <w:t xml:space="preserve"> </w:t>
      </w:r>
      <w:r w:rsidR="00F31CBB">
        <w:rPr>
          <w:rFonts w:ascii="Times New Roman" w:hAnsi="Times New Roman"/>
          <w:sz w:val="24"/>
          <w:szCs w:val="24"/>
        </w:rPr>
        <w:t xml:space="preserve">of asthma </w:t>
      </w:r>
      <w:r>
        <w:rPr>
          <w:rFonts w:ascii="Times New Roman" w:hAnsi="Times New Roman"/>
          <w:sz w:val="24"/>
          <w:szCs w:val="24"/>
        </w:rPr>
        <w:t>but the highest mortality rate</w:t>
      </w:r>
      <w:r w:rsidR="00F31CBB">
        <w:rPr>
          <w:rFonts w:ascii="Times New Roman" w:hAnsi="Times New Roman"/>
          <w:sz w:val="24"/>
          <w:szCs w:val="24"/>
        </w:rPr>
        <w:t>. This is</w:t>
      </w:r>
      <w:r w:rsidR="00D70CA9">
        <w:rPr>
          <w:rFonts w:ascii="Times New Roman" w:hAnsi="Times New Roman"/>
          <w:sz w:val="24"/>
          <w:szCs w:val="24"/>
        </w:rPr>
        <w:t xml:space="preserve"> mostly due to complications </w:t>
      </w:r>
      <w:r w:rsidR="007767DD">
        <w:rPr>
          <w:rFonts w:ascii="Times New Roman" w:hAnsi="Times New Roman"/>
          <w:sz w:val="24"/>
          <w:szCs w:val="24"/>
        </w:rPr>
        <w:t xml:space="preserve">from </w:t>
      </w:r>
      <w:r>
        <w:rPr>
          <w:rFonts w:ascii="Times New Roman" w:hAnsi="Times New Roman"/>
          <w:sz w:val="24"/>
          <w:szCs w:val="24"/>
        </w:rPr>
        <w:t>other medical conditions</w:t>
      </w:r>
      <w:r w:rsidR="00F31CBB">
        <w:rPr>
          <w:rFonts w:ascii="Times New Roman" w:hAnsi="Times New Roman"/>
          <w:sz w:val="24"/>
          <w:szCs w:val="24"/>
        </w:rPr>
        <w:t xml:space="preserve"> suffered as a result of age</w:t>
      </w:r>
      <w:r>
        <w:rPr>
          <w:rFonts w:ascii="Times New Roman" w:hAnsi="Times New Roman"/>
          <w:sz w:val="24"/>
          <w:szCs w:val="24"/>
        </w:rPr>
        <w:t xml:space="preserve">. </w:t>
      </w:r>
      <w:r w:rsidR="00D70CA9">
        <w:rPr>
          <w:rFonts w:ascii="Times New Roman" w:hAnsi="Times New Roman"/>
          <w:sz w:val="24"/>
          <w:szCs w:val="24"/>
        </w:rPr>
        <w:t>However, as</w:t>
      </w:r>
      <w:r w:rsidR="00A434D4">
        <w:rPr>
          <w:rFonts w:ascii="Times New Roman" w:hAnsi="Times New Roman"/>
          <w:sz w:val="24"/>
          <w:szCs w:val="24"/>
        </w:rPr>
        <w:t xml:space="preserve"> the aim of this initiative is prevention, children </w:t>
      </w:r>
      <w:r w:rsidR="00342D26">
        <w:rPr>
          <w:rFonts w:ascii="Times New Roman" w:hAnsi="Times New Roman"/>
          <w:sz w:val="24"/>
          <w:szCs w:val="24"/>
        </w:rPr>
        <w:t>are</w:t>
      </w:r>
      <w:r w:rsidR="00A434D4">
        <w:rPr>
          <w:rFonts w:ascii="Times New Roman" w:hAnsi="Times New Roman"/>
          <w:sz w:val="24"/>
          <w:szCs w:val="24"/>
        </w:rPr>
        <w:t xml:space="preserve"> t</w:t>
      </w:r>
      <w:r w:rsidR="000A775B">
        <w:rPr>
          <w:rFonts w:ascii="Times New Roman" w:hAnsi="Times New Roman"/>
          <w:sz w:val="24"/>
          <w:szCs w:val="24"/>
        </w:rPr>
        <w:t xml:space="preserve">he major </w:t>
      </w:r>
      <w:r w:rsidR="006D61C5">
        <w:rPr>
          <w:rFonts w:ascii="Times New Roman" w:hAnsi="Times New Roman"/>
          <w:sz w:val="24"/>
          <w:szCs w:val="24"/>
        </w:rPr>
        <w:t>demographic</w:t>
      </w:r>
      <w:r w:rsidR="000A775B">
        <w:rPr>
          <w:rFonts w:ascii="Times New Roman" w:hAnsi="Times New Roman"/>
          <w:sz w:val="24"/>
          <w:szCs w:val="24"/>
        </w:rPr>
        <w:t xml:space="preserve"> of this report.</w:t>
      </w:r>
    </w:p>
    <w:p w:rsidR="00C544EF" w:rsidRDefault="00C544EF" w:rsidP="00A434D4">
      <w:pPr>
        <w:spacing w:after="0" w:line="240" w:lineRule="auto"/>
        <w:rPr>
          <w:rFonts w:ascii="Times New Roman" w:hAnsi="Times New Roman"/>
          <w:sz w:val="24"/>
          <w:szCs w:val="24"/>
        </w:rPr>
      </w:pPr>
    </w:p>
    <w:p w:rsidR="00C544EF" w:rsidRDefault="00C544EF" w:rsidP="00A434D4">
      <w:pPr>
        <w:spacing w:after="0" w:line="240" w:lineRule="auto"/>
        <w:rPr>
          <w:rFonts w:ascii="Times New Roman" w:hAnsi="Times New Roman"/>
          <w:sz w:val="24"/>
          <w:szCs w:val="24"/>
        </w:rPr>
      </w:pPr>
    </w:p>
    <w:p w:rsidR="00C544EF" w:rsidRDefault="00C544EF" w:rsidP="00A434D4">
      <w:pPr>
        <w:spacing w:after="0" w:line="240" w:lineRule="auto"/>
        <w:rPr>
          <w:rFonts w:ascii="Times New Roman" w:hAnsi="Times New Roman"/>
          <w:sz w:val="24"/>
          <w:szCs w:val="24"/>
        </w:rPr>
      </w:pPr>
    </w:p>
    <w:p w:rsidR="00C544EF" w:rsidRDefault="00C544EF" w:rsidP="00A434D4">
      <w:pPr>
        <w:spacing w:after="0" w:line="240" w:lineRule="auto"/>
        <w:rPr>
          <w:rFonts w:ascii="Times New Roman" w:hAnsi="Times New Roman"/>
          <w:sz w:val="24"/>
          <w:szCs w:val="24"/>
        </w:rPr>
      </w:pPr>
    </w:p>
    <w:p w:rsidR="001C6D36" w:rsidRDefault="001C6D36" w:rsidP="00A434D4">
      <w:pPr>
        <w:spacing w:after="0" w:line="240" w:lineRule="auto"/>
        <w:rPr>
          <w:rFonts w:ascii="Times New Roman" w:hAnsi="Times New Roman"/>
          <w:sz w:val="24"/>
          <w:szCs w:val="24"/>
        </w:rPr>
      </w:pPr>
    </w:p>
    <w:p w:rsidR="00824C78" w:rsidRDefault="00824C78" w:rsidP="00A434D4">
      <w:pPr>
        <w:spacing w:after="0" w:line="240" w:lineRule="auto"/>
        <w:rPr>
          <w:rFonts w:ascii="Times New Roman" w:hAnsi="Times New Roman"/>
          <w:sz w:val="24"/>
          <w:szCs w:val="24"/>
        </w:rPr>
      </w:pPr>
    </w:p>
    <w:p w:rsidR="001C6D36" w:rsidRDefault="001C6D36" w:rsidP="001C6D36">
      <w:pPr>
        <w:pStyle w:val="Caption"/>
        <w:keepNext/>
        <w:jc w:val="center"/>
        <w:rPr>
          <w:rFonts w:ascii="Times New Roman" w:hAnsi="Times New Roman"/>
          <w:b w:val="0"/>
          <w:color w:val="auto"/>
          <w:sz w:val="24"/>
          <w:szCs w:val="24"/>
        </w:rPr>
      </w:pPr>
      <w:bookmarkStart w:id="0" w:name="_Ref267663200"/>
      <w:r w:rsidRPr="001C6D36">
        <w:rPr>
          <w:rFonts w:ascii="Times New Roman" w:hAnsi="Times New Roman"/>
          <w:color w:val="auto"/>
          <w:sz w:val="24"/>
          <w:szCs w:val="24"/>
        </w:rPr>
        <w:lastRenderedPageBreak/>
        <w:t xml:space="preserve">Table </w:t>
      </w:r>
      <w:r w:rsidR="00862C31" w:rsidRPr="001C6D36">
        <w:rPr>
          <w:rFonts w:ascii="Times New Roman" w:hAnsi="Times New Roman"/>
          <w:color w:val="auto"/>
          <w:sz w:val="24"/>
          <w:szCs w:val="24"/>
        </w:rPr>
        <w:fldChar w:fldCharType="begin"/>
      </w:r>
      <w:r w:rsidRPr="001C6D36">
        <w:rPr>
          <w:rFonts w:ascii="Times New Roman" w:hAnsi="Times New Roman"/>
          <w:color w:val="auto"/>
          <w:sz w:val="24"/>
          <w:szCs w:val="24"/>
        </w:rPr>
        <w:instrText xml:space="preserve"> SEQ Table \* ARABIC </w:instrText>
      </w:r>
      <w:r w:rsidR="00862C31" w:rsidRPr="001C6D36">
        <w:rPr>
          <w:rFonts w:ascii="Times New Roman" w:hAnsi="Times New Roman"/>
          <w:color w:val="auto"/>
          <w:sz w:val="24"/>
          <w:szCs w:val="24"/>
        </w:rPr>
        <w:fldChar w:fldCharType="separate"/>
      </w:r>
      <w:r w:rsidR="009C4FC0">
        <w:rPr>
          <w:rFonts w:ascii="Times New Roman" w:hAnsi="Times New Roman"/>
          <w:noProof/>
          <w:color w:val="auto"/>
          <w:sz w:val="24"/>
          <w:szCs w:val="24"/>
        </w:rPr>
        <w:t>1</w:t>
      </w:r>
      <w:r w:rsidR="00862C31" w:rsidRPr="001C6D36">
        <w:rPr>
          <w:rFonts w:ascii="Times New Roman" w:hAnsi="Times New Roman"/>
          <w:color w:val="auto"/>
          <w:sz w:val="24"/>
          <w:szCs w:val="24"/>
        </w:rPr>
        <w:fldChar w:fldCharType="end"/>
      </w:r>
      <w:bookmarkEnd w:id="0"/>
      <w:r w:rsidRPr="001C6D36">
        <w:rPr>
          <w:rFonts w:ascii="Times New Roman" w:hAnsi="Times New Roman"/>
          <w:color w:val="auto"/>
          <w:sz w:val="24"/>
          <w:szCs w:val="24"/>
        </w:rPr>
        <w:t xml:space="preserve">. </w:t>
      </w:r>
      <w:r w:rsidRPr="001C6D36">
        <w:rPr>
          <w:rFonts w:ascii="Times New Roman" w:hAnsi="Times New Roman"/>
          <w:b w:val="0"/>
          <w:color w:val="auto"/>
          <w:sz w:val="24"/>
          <w:szCs w:val="24"/>
        </w:rPr>
        <w:t>Demographic Distribution of Current Asthma Prevalence</w:t>
      </w:r>
    </w:p>
    <w:tbl>
      <w:tblPr>
        <w:tblW w:w="8028" w:type="dxa"/>
        <w:tblLook w:val="04A0"/>
      </w:tblPr>
      <w:tblGrid>
        <w:gridCol w:w="2628"/>
        <w:gridCol w:w="2700"/>
        <w:gridCol w:w="2700"/>
      </w:tblGrid>
      <w:tr w:rsidR="00073E7F" w:rsidRPr="0021078A" w:rsidTr="00073E7F">
        <w:trPr>
          <w:trHeight w:val="300"/>
        </w:trPr>
        <w:tc>
          <w:tcPr>
            <w:tcW w:w="2628" w:type="dxa"/>
            <w:tcBorders>
              <w:top w:val="single" w:sz="4" w:space="0" w:color="93CDDD"/>
              <w:left w:val="single" w:sz="4" w:space="0" w:color="93CDDD"/>
              <w:bottom w:val="single" w:sz="4" w:space="0" w:color="93CDDD"/>
              <w:right w:val="nil"/>
            </w:tcBorders>
            <w:shd w:val="clear" w:color="4BACC6" w:fill="4BACC6"/>
            <w:noWrap/>
            <w:vAlign w:val="bottom"/>
            <w:hideMark/>
          </w:tcPr>
          <w:p w:rsidR="00073E7F" w:rsidRPr="00073E7F" w:rsidRDefault="00073E7F" w:rsidP="00073E7F">
            <w:pPr>
              <w:spacing w:after="0" w:line="240" w:lineRule="auto"/>
              <w:rPr>
                <w:rFonts w:eastAsia="Times New Roman"/>
                <w:b/>
                <w:bCs/>
                <w:color w:val="FFFFFF"/>
              </w:rPr>
            </w:pPr>
            <w:r w:rsidRPr="00073E7F">
              <w:rPr>
                <w:rFonts w:eastAsia="Times New Roman"/>
                <w:b/>
                <w:bCs/>
                <w:color w:val="FFFFFF"/>
              </w:rPr>
              <w:t>Demographic distribution</w:t>
            </w:r>
          </w:p>
        </w:tc>
        <w:tc>
          <w:tcPr>
            <w:tcW w:w="2700" w:type="dxa"/>
            <w:tcBorders>
              <w:top w:val="single" w:sz="4" w:space="0" w:color="93CDDD"/>
              <w:left w:val="nil"/>
              <w:bottom w:val="single" w:sz="4" w:space="0" w:color="93CDDD"/>
              <w:right w:val="nil"/>
            </w:tcBorders>
            <w:shd w:val="clear" w:color="4BACC6" w:fill="4BACC6"/>
            <w:noWrap/>
            <w:vAlign w:val="bottom"/>
            <w:hideMark/>
          </w:tcPr>
          <w:p w:rsidR="00073E7F" w:rsidRPr="00073E7F" w:rsidRDefault="00073E7F" w:rsidP="00073E7F">
            <w:pPr>
              <w:spacing w:after="0" w:line="240" w:lineRule="auto"/>
              <w:rPr>
                <w:rFonts w:eastAsia="Times New Roman"/>
                <w:b/>
                <w:bCs/>
                <w:color w:val="FFFFFF"/>
              </w:rPr>
            </w:pPr>
            <w:r w:rsidRPr="00073E7F">
              <w:rPr>
                <w:rFonts w:eastAsia="Times New Roman"/>
                <w:b/>
                <w:bCs/>
                <w:color w:val="FFFFFF"/>
              </w:rPr>
              <w:t>N</w:t>
            </w:r>
            <w:r w:rsidR="005B62E0">
              <w:rPr>
                <w:rFonts w:eastAsia="Times New Roman"/>
                <w:b/>
                <w:bCs/>
                <w:color w:val="FFFFFF"/>
              </w:rPr>
              <w:t xml:space="preserve">ew </w:t>
            </w:r>
            <w:r w:rsidRPr="00073E7F">
              <w:rPr>
                <w:rFonts w:eastAsia="Times New Roman"/>
                <w:b/>
                <w:bCs/>
                <w:color w:val="FFFFFF"/>
              </w:rPr>
              <w:t>Y</w:t>
            </w:r>
            <w:r w:rsidR="005B62E0">
              <w:rPr>
                <w:rFonts w:eastAsia="Times New Roman"/>
                <w:b/>
                <w:bCs/>
                <w:color w:val="FFFFFF"/>
              </w:rPr>
              <w:t xml:space="preserve">ork </w:t>
            </w:r>
            <w:r w:rsidRPr="00073E7F">
              <w:rPr>
                <w:rFonts w:eastAsia="Times New Roman"/>
                <w:b/>
                <w:bCs/>
                <w:color w:val="FFFFFF"/>
              </w:rPr>
              <w:t>C</w:t>
            </w:r>
            <w:r w:rsidR="005B62E0">
              <w:rPr>
                <w:rFonts w:eastAsia="Times New Roman"/>
                <w:b/>
                <w:bCs/>
                <w:color w:val="FFFFFF"/>
              </w:rPr>
              <w:t>ity</w:t>
            </w:r>
          </w:p>
        </w:tc>
        <w:tc>
          <w:tcPr>
            <w:tcW w:w="2700" w:type="dxa"/>
            <w:tcBorders>
              <w:top w:val="single" w:sz="4" w:space="0" w:color="93CDDD"/>
              <w:left w:val="nil"/>
              <w:bottom w:val="single" w:sz="4" w:space="0" w:color="93CDDD"/>
              <w:right w:val="single" w:sz="4" w:space="0" w:color="93CDDD"/>
            </w:tcBorders>
            <w:shd w:val="clear" w:color="4BACC6" w:fill="4BACC6"/>
            <w:noWrap/>
            <w:vAlign w:val="bottom"/>
            <w:hideMark/>
          </w:tcPr>
          <w:p w:rsidR="00073E7F" w:rsidRPr="00073E7F" w:rsidRDefault="00073E7F" w:rsidP="005B62E0">
            <w:pPr>
              <w:spacing w:after="0" w:line="240" w:lineRule="auto"/>
              <w:rPr>
                <w:rFonts w:eastAsia="Times New Roman"/>
                <w:b/>
                <w:bCs/>
                <w:color w:val="FFFFFF"/>
              </w:rPr>
            </w:pPr>
            <w:r w:rsidRPr="00073E7F">
              <w:rPr>
                <w:rFonts w:eastAsia="Times New Roman"/>
                <w:b/>
                <w:bCs/>
                <w:color w:val="FFFFFF"/>
              </w:rPr>
              <w:t>R</w:t>
            </w:r>
            <w:r w:rsidR="005B62E0">
              <w:rPr>
                <w:rFonts w:eastAsia="Times New Roman"/>
                <w:b/>
                <w:bCs/>
                <w:color w:val="FFFFFF"/>
              </w:rPr>
              <w:t xml:space="preserve">est of </w:t>
            </w:r>
            <w:r w:rsidRPr="00073E7F">
              <w:rPr>
                <w:rFonts w:eastAsia="Times New Roman"/>
                <w:b/>
                <w:bCs/>
                <w:color w:val="FFFFFF"/>
              </w:rPr>
              <w:t>S</w:t>
            </w:r>
            <w:r w:rsidR="005B62E0">
              <w:rPr>
                <w:rFonts w:eastAsia="Times New Roman"/>
                <w:b/>
                <w:bCs/>
                <w:color w:val="FFFFFF"/>
              </w:rPr>
              <w:t>tate</w:t>
            </w:r>
          </w:p>
        </w:tc>
      </w:tr>
      <w:tr w:rsidR="00073E7F" w:rsidRPr="0021078A" w:rsidTr="00073E7F">
        <w:trPr>
          <w:trHeight w:val="300"/>
        </w:trPr>
        <w:tc>
          <w:tcPr>
            <w:tcW w:w="2628" w:type="dxa"/>
            <w:tcBorders>
              <w:top w:val="nil"/>
              <w:left w:val="single" w:sz="4" w:space="0" w:color="93CDDD"/>
              <w:bottom w:val="single" w:sz="4" w:space="0" w:color="93CDDD"/>
              <w:right w:val="nil"/>
            </w:tcBorders>
            <w:shd w:val="clear" w:color="DBEEF3" w:fill="DBEEF3"/>
            <w:noWrap/>
            <w:vAlign w:val="bottom"/>
            <w:hideMark/>
          </w:tcPr>
          <w:p w:rsidR="00073E7F" w:rsidRPr="00073E7F" w:rsidRDefault="00073E7F" w:rsidP="00073E7F">
            <w:pPr>
              <w:spacing w:after="0" w:line="240" w:lineRule="auto"/>
              <w:rPr>
                <w:rFonts w:eastAsia="Times New Roman"/>
                <w:color w:val="000000"/>
              </w:rPr>
            </w:pPr>
            <w:r>
              <w:rPr>
                <w:rFonts w:eastAsia="Times New Roman"/>
                <w:color w:val="000000"/>
              </w:rPr>
              <w:t>Age</w:t>
            </w:r>
          </w:p>
        </w:tc>
        <w:tc>
          <w:tcPr>
            <w:tcW w:w="2700" w:type="dxa"/>
            <w:tcBorders>
              <w:top w:val="nil"/>
              <w:left w:val="nil"/>
              <w:bottom w:val="single" w:sz="4" w:space="0" w:color="93CDDD"/>
              <w:right w:val="nil"/>
            </w:tcBorders>
            <w:shd w:val="clear" w:color="DBEEF3" w:fill="DBEEF3"/>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C</w:t>
            </w:r>
            <w:r w:rsidR="00073E7F" w:rsidRPr="00073E7F">
              <w:rPr>
                <w:rFonts w:eastAsia="Times New Roman"/>
                <w:color w:val="000000"/>
              </w:rPr>
              <w:t>hildren &lt;18 years old</w:t>
            </w:r>
          </w:p>
        </w:tc>
        <w:tc>
          <w:tcPr>
            <w:tcW w:w="2700" w:type="dxa"/>
            <w:tcBorders>
              <w:top w:val="nil"/>
              <w:left w:val="nil"/>
              <w:bottom w:val="single" w:sz="4" w:space="0" w:color="93CDDD"/>
              <w:right w:val="single" w:sz="4" w:space="0" w:color="93CDDD"/>
            </w:tcBorders>
            <w:shd w:val="clear" w:color="DBEEF3" w:fill="DBEEF3"/>
            <w:noWrap/>
            <w:vAlign w:val="bottom"/>
            <w:hideMark/>
          </w:tcPr>
          <w:p w:rsidR="00073E7F" w:rsidRPr="00073E7F" w:rsidRDefault="00073E7F" w:rsidP="00073E7F">
            <w:pPr>
              <w:spacing w:after="0" w:line="240" w:lineRule="auto"/>
              <w:rPr>
                <w:rFonts w:eastAsia="Times New Roman"/>
                <w:color w:val="000000"/>
              </w:rPr>
            </w:pPr>
            <w:r w:rsidRPr="00073E7F">
              <w:rPr>
                <w:rFonts w:eastAsia="Times New Roman"/>
                <w:color w:val="000000"/>
              </w:rPr>
              <w:t>18-34 years old</w:t>
            </w:r>
          </w:p>
        </w:tc>
      </w:tr>
      <w:tr w:rsidR="00073E7F" w:rsidRPr="0021078A" w:rsidTr="00073E7F">
        <w:trPr>
          <w:trHeight w:val="300"/>
        </w:trPr>
        <w:tc>
          <w:tcPr>
            <w:tcW w:w="2628" w:type="dxa"/>
            <w:tcBorders>
              <w:top w:val="nil"/>
              <w:left w:val="single" w:sz="4" w:space="0" w:color="93CDDD"/>
              <w:bottom w:val="single" w:sz="4" w:space="0" w:color="93CDDD"/>
              <w:right w:val="nil"/>
            </w:tcBorders>
            <w:shd w:val="clear" w:color="auto" w:fill="auto"/>
            <w:noWrap/>
            <w:vAlign w:val="bottom"/>
            <w:hideMark/>
          </w:tcPr>
          <w:p w:rsidR="00073E7F" w:rsidRPr="00073E7F" w:rsidRDefault="00073E7F" w:rsidP="00073E7F">
            <w:pPr>
              <w:spacing w:after="0" w:line="240" w:lineRule="auto"/>
              <w:rPr>
                <w:rFonts w:eastAsia="Times New Roman"/>
                <w:color w:val="000000"/>
              </w:rPr>
            </w:pPr>
            <w:r>
              <w:rPr>
                <w:rFonts w:eastAsia="Times New Roman"/>
                <w:color w:val="000000"/>
              </w:rPr>
              <w:t>Income</w:t>
            </w:r>
          </w:p>
        </w:tc>
        <w:tc>
          <w:tcPr>
            <w:tcW w:w="2700" w:type="dxa"/>
            <w:tcBorders>
              <w:top w:val="nil"/>
              <w:left w:val="nil"/>
              <w:bottom w:val="single" w:sz="4" w:space="0" w:color="93CDDD"/>
              <w:right w:val="nil"/>
            </w:tcBorders>
            <w:shd w:val="clear" w:color="auto" w:fill="auto"/>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L</w:t>
            </w:r>
            <w:r w:rsidR="00073E7F" w:rsidRPr="00073E7F">
              <w:rPr>
                <w:rFonts w:eastAsia="Times New Roman"/>
                <w:color w:val="000000"/>
              </w:rPr>
              <w:t>ow</w:t>
            </w:r>
          </w:p>
        </w:tc>
        <w:tc>
          <w:tcPr>
            <w:tcW w:w="2700" w:type="dxa"/>
            <w:tcBorders>
              <w:top w:val="nil"/>
              <w:left w:val="nil"/>
              <w:bottom w:val="single" w:sz="4" w:space="0" w:color="93CDDD"/>
              <w:right w:val="single" w:sz="4" w:space="0" w:color="93CDDD"/>
            </w:tcBorders>
            <w:shd w:val="clear" w:color="auto" w:fill="auto"/>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L</w:t>
            </w:r>
            <w:r w:rsidR="00073E7F" w:rsidRPr="00073E7F">
              <w:rPr>
                <w:rFonts w:eastAsia="Times New Roman"/>
                <w:color w:val="000000"/>
              </w:rPr>
              <w:t>ow</w:t>
            </w:r>
          </w:p>
        </w:tc>
      </w:tr>
      <w:tr w:rsidR="00073E7F" w:rsidRPr="0021078A" w:rsidTr="00073E7F">
        <w:trPr>
          <w:trHeight w:val="300"/>
        </w:trPr>
        <w:tc>
          <w:tcPr>
            <w:tcW w:w="2628" w:type="dxa"/>
            <w:tcBorders>
              <w:top w:val="nil"/>
              <w:left w:val="single" w:sz="4" w:space="0" w:color="93CDDD"/>
              <w:bottom w:val="single" w:sz="4" w:space="0" w:color="93CDDD"/>
              <w:right w:val="nil"/>
            </w:tcBorders>
            <w:shd w:val="clear" w:color="DBEEF3" w:fill="DBEEF3"/>
            <w:noWrap/>
            <w:vAlign w:val="bottom"/>
            <w:hideMark/>
          </w:tcPr>
          <w:p w:rsidR="00073E7F" w:rsidRPr="00073E7F" w:rsidRDefault="00073E7F" w:rsidP="00073E7F">
            <w:pPr>
              <w:spacing w:after="0" w:line="240" w:lineRule="auto"/>
              <w:rPr>
                <w:rFonts w:eastAsia="Times New Roman"/>
                <w:color w:val="000000"/>
              </w:rPr>
            </w:pPr>
            <w:r>
              <w:rPr>
                <w:rFonts w:eastAsia="Times New Roman"/>
                <w:color w:val="000000"/>
              </w:rPr>
              <w:t>Education</w:t>
            </w:r>
          </w:p>
        </w:tc>
        <w:tc>
          <w:tcPr>
            <w:tcW w:w="2700" w:type="dxa"/>
            <w:tcBorders>
              <w:top w:val="nil"/>
              <w:left w:val="nil"/>
              <w:bottom w:val="single" w:sz="4" w:space="0" w:color="93CDDD"/>
              <w:right w:val="nil"/>
            </w:tcBorders>
            <w:shd w:val="clear" w:color="DBEEF3" w:fill="DBEEF3"/>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L</w:t>
            </w:r>
            <w:r w:rsidR="00073E7F" w:rsidRPr="00073E7F">
              <w:rPr>
                <w:rFonts w:eastAsia="Times New Roman"/>
                <w:color w:val="000000"/>
              </w:rPr>
              <w:t>ow</w:t>
            </w:r>
          </w:p>
        </w:tc>
        <w:tc>
          <w:tcPr>
            <w:tcW w:w="2700" w:type="dxa"/>
            <w:tcBorders>
              <w:top w:val="nil"/>
              <w:left w:val="nil"/>
              <w:bottom w:val="single" w:sz="4" w:space="0" w:color="93CDDD"/>
              <w:right w:val="single" w:sz="4" w:space="0" w:color="93CDDD"/>
            </w:tcBorders>
            <w:shd w:val="clear" w:color="DBEEF3" w:fill="DBEEF3"/>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L</w:t>
            </w:r>
            <w:r w:rsidR="00073E7F" w:rsidRPr="00073E7F">
              <w:rPr>
                <w:rFonts w:eastAsia="Times New Roman"/>
                <w:color w:val="000000"/>
              </w:rPr>
              <w:t>ow</w:t>
            </w:r>
          </w:p>
        </w:tc>
      </w:tr>
      <w:tr w:rsidR="00073E7F" w:rsidRPr="0021078A" w:rsidTr="00073E7F">
        <w:trPr>
          <w:trHeight w:val="300"/>
        </w:trPr>
        <w:tc>
          <w:tcPr>
            <w:tcW w:w="2628" w:type="dxa"/>
            <w:tcBorders>
              <w:top w:val="nil"/>
              <w:left w:val="single" w:sz="4" w:space="0" w:color="93CDDD"/>
              <w:bottom w:val="single" w:sz="4" w:space="0" w:color="93CDDD"/>
              <w:right w:val="nil"/>
            </w:tcBorders>
            <w:shd w:val="clear" w:color="auto" w:fill="auto"/>
            <w:noWrap/>
            <w:vAlign w:val="bottom"/>
            <w:hideMark/>
          </w:tcPr>
          <w:p w:rsidR="00073E7F" w:rsidRPr="00073E7F" w:rsidRDefault="00073E7F" w:rsidP="00073E7F">
            <w:pPr>
              <w:spacing w:after="0" w:line="240" w:lineRule="auto"/>
              <w:rPr>
                <w:rFonts w:eastAsia="Times New Roman"/>
                <w:color w:val="000000"/>
              </w:rPr>
            </w:pPr>
            <w:r w:rsidRPr="00073E7F">
              <w:rPr>
                <w:rFonts w:eastAsia="Times New Roman"/>
                <w:color w:val="000000"/>
              </w:rPr>
              <w:t>Race/</w:t>
            </w:r>
            <w:r>
              <w:rPr>
                <w:rFonts w:eastAsia="Times New Roman"/>
                <w:color w:val="000000"/>
              </w:rPr>
              <w:t>E</w:t>
            </w:r>
            <w:r w:rsidRPr="00073E7F">
              <w:rPr>
                <w:rFonts w:eastAsia="Times New Roman"/>
                <w:color w:val="000000"/>
              </w:rPr>
              <w:t>thnicity</w:t>
            </w:r>
          </w:p>
        </w:tc>
        <w:tc>
          <w:tcPr>
            <w:tcW w:w="2700" w:type="dxa"/>
            <w:tcBorders>
              <w:top w:val="nil"/>
              <w:left w:val="nil"/>
              <w:bottom w:val="single" w:sz="4" w:space="0" w:color="93CDDD"/>
              <w:right w:val="nil"/>
            </w:tcBorders>
            <w:shd w:val="clear" w:color="auto" w:fill="auto"/>
            <w:noWrap/>
            <w:vAlign w:val="bottom"/>
            <w:hideMark/>
          </w:tcPr>
          <w:p w:rsidR="00073E7F" w:rsidRPr="00073E7F" w:rsidRDefault="006D61C5" w:rsidP="00073E7F">
            <w:pPr>
              <w:spacing w:after="0" w:line="240" w:lineRule="auto"/>
              <w:rPr>
                <w:rFonts w:eastAsia="Times New Roman"/>
                <w:color w:val="000000"/>
              </w:rPr>
            </w:pPr>
            <w:r>
              <w:rPr>
                <w:rFonts w:eastAsia="Times New Roman"/>
                <w:color w:val="000000"/>
              </w:rPr>
              <w:t>Minority: B</w:t>
            </w:r>
            <w:r w:rsidR="00073E7F">
              <w:rPr>
                <w:rFonts w:eastAsia="Times New Roman"/>
                <w:color w:val="000000"/>
              </w:rPr>
              <w:t>lack &amp; H</w:t>
            </w:r>
            <w:r w:rsidR="00073E7F" w:rsidRPr="00073E7F">
              <w:rPr>
                <w:rFonts w:eastAsia="Times New Roman"/>
                <w:color w:val="000000"/>
              </w:rPr>
              <w:t>ispanic</w:t>
            </w:r>
          </w:p>
        </w:tc>
        <w:tc>
          <w:tcPr>
            <w:tcW w:w="2700" w:type="dxa"/>
            <w:tcBorders>
              <w:top w:val="nil"/>
              <w:left w:val="nil"/>
              <w:bottom w:val="single" w:sz="4" w:space="0" w:color="93CDDD"/>
              <w:right w:val="single" w:sz="4" w:space="0" w:color="93CDDD"/>
            </w:tcBorders>
            <w:shd w:val="clear" w:color="auto" w:fill="auto"/>
            <w:noWrap/>
            <w:vAlign w:val="bottom"/>
            <w:hideMark/>
          </w:tcPr>
          <w:p w:rsidR="00073E7F" w:rsidRPr="00073E7F" w:rsidRDefault="006D61C5" w:rsidP="00073E7F">
            <w:pPr>
              <w:spacing w:after="0" w:line="240" w:lineRule="auto"/>
              <w:rPr>
                <w:rFonts w:eastAsia="Times New Roman"/>
                <w:color w:val="000000"/>
              </w:rPr>
            </w:pPr>
            <w:r>
              <w:rPr>
                <w:rFonts w:eastAsia="Times New Roman"/>
                <w:color w:val="000000"/>
              </w:rPr>
              <w:t>Minority: B</w:t>
            </w:r>
            <w:r w:rsidR="00073E7F" w:rsidRPr="00073E7F">
              <w:rPr>
                <w:rFonts w:eastAsia="Times New Roman"/>
                <w:color w:val="000000"/>
              </w:rPr>
              <w:t xml:space="preserve">lack &amp; </w:t>
            </w:r>
            <w:r w:rsidR="00073E7F">
              <w:rPr>
                <w:rFonts w:eastAsia="Times New Roman"/>
                <w:color w:val="000000"/>
              </w:rPr>
              <w:t>H</w:t>
            </w:r>
            <w:r w:rsidR="00073E7F" w:rsidRPr="00073E7F">
              <w:rPr>
                <w:rFonts w:eastAsia="Times New Roman"/>
                <w:color w:val="000000"/>
              </w:rPr>
              <w:t>ispanic</w:t>
            </w:r>
          </w:p>
        </w:tc>
      </w:tr>
      <w:tr w:rsidR="00073E7F" w:rsidRPr="0021078A" w:rsidTr="00073E7F">
        <w:trPr>
          <w:trHeight w:val="300"/>
        </w:trPr>
        <w:tc>
          <w:tcPr>
            <w:tcW w:w="2628" w:type="dxa"/>
            <w:tcBorders>
              <w:top w:val="nil"/>
              <w:left w:val="single" w:sz="4" w:space="0" w:color="93CDDD"/>
              <w:bottom w:val="single" w:sz="4" w:space="0" w:color="93CDDD"/>
              <w:right w:val="nil"/>
            </w:tcBorders>
            <w:shd w:val="clear" w:color="DBEEF3" w:fill="DBEEF3"/>
            <w:noWrap/>
            <w:vAlign w:val="bottom"/>
            <w:hideMark/>
          </w:tcPr>
          <w:p w:rsidR="00073E7F" w:rsidRPr="00073E7F" w:rsidRDefault="00073E7F" w:rsidP="00073E7F">
            <w:pPr>
              <w:spacing w:after="0" w:line="240" w:lineRule="auto"/>
              <w:rPr>
                <w:rFonts w:eastAsia="Times New Roman"/>
                <w:color w:val="000000"/>
              </w:rPr>
            </w:pPr>
            <w:r w:rsidRPr="00073E7F">
              <w:rPr>
                <w:rFonts w:eastAsia="Times New Roman"/>
                <w:color w:val="000000"/>
              </w:rPr>
              <w:t>BMI</w:t>
            </w:r>
          </w:p>
        </w:tc>
        <w:tc>
          <w:tcPr>
            <w:tcW w:w="2700" w:type="dxa"/>
            <w:tcBorders>
              <w:top w:val="nil"/>
              <w:left w:val="nil"/>
              <w:bottom w:val="single" w:sz="4" w:space="0" w:color="93CDDD"/>
              <w:right w:val="nil"/>
            </w:tcBorders>
            <w:shd w:val="clear" w:color="DBEEF3" w:fill="DBEEF3"/>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H</w:t>
            </w:r>
            <w:r w:rsidR="00073E7F" w:rsidRPr="00073E7F">
              <w:rPr>
                <w:rFonts w:eastAsia="Times New Roman"/>
                <w:color w:val="000000"/>
              </w:rPr>
              <w:t>igh</w:t>
            </w:r>
          </w:p>
        </w:tc>
        <w:tc>
          <w:tcPr>
            <w:tcW w:w="2700" w:type="dxa"/>
            <w:tcBorders>
              <w:top w:val="nil"/>
              <w:left w:val="nil"/>
              <w:bottom w:val="single" w:sz="4" w:space="0" w:color="93CDDD"/>
              <w:right w:val="single" w:sz="4" w:space="0" w:color="93CDDD"/>
            </w:tcBorders>
            <w:shd w:val="clear" w:color="DBEEF3" w:fill="DBEEF3"/>
            <w:noWrap/>
            <w:vAlign w:val="bottom"/>
            <w:hideMark/>
          </w:tcPr>
          <w:p w:rsidR="00073E7F" w:rsidRPr="00073E7F" w:rsidRDefault="00DC7B59" w:rsidP="00073E7F">
            <w:pPr>
              <w:spacing w:after="0" w:line="240" w:lineRule="auto"/>
              <w:rPr>
                <w:rFonts w:eastAsia="Times New Roman"/>
                <w:color w:val="000000"/>
              </w:rPr>
            </w:pPr>
            <w:r>
              <w:rPr>
                <w:rFonts w:eastAsia="Times New Roman"/>
                <w:color w:val="000000"/>
              </w:rPr>
              <w:t>H</w:t>
            </w:r>
            <w:r w:rsidR="00073E7F" w:rsidRPr="00073E7F">
              <w:rPr>
                <w:rFonts w:eastAsia="Times New Roman"/>
                <w:color w:val="000000"/>
              </w:rPr>
              <w:t>igh</w:t>
            </w:r>
          </w:p>
        </w:tc>
      </w:tr>
    </w:tbl>
    <w:p w:rsidR="001C6D36" w:rsidRPr="001C6D36" w:rsidRDefault="001C6D36" w:rsidP="001C6D36"/>
    <w:p w:rsidR="0092527B" w:rsidRDefault="00073E7F" w:rsidP="00A434D4">
      <w:pPr>
        <w:spacing w:after="0" w:line="240" w:lineRule="auto"/>
        <w:rPr>
          <w:rFonts w:ascii="Times New Roman" w:hAnsi="Times New Roman"/>
          <w:sz w:val="24"/>
          <w:szCs w:val="24"/>
        </w:rPr>
      </w:pPr>
      <w:r>
        <w:rPr>
          <w:rFonts w:ascii="Times New Roman" w:hAnsi="Times New Roman"/>
          <w:sz w:val="24"/>
          <w:szCs w:val="24"/>
        </w:rPr>
        <w:t>Based on the demograp</w:t>
      </w:r>
      <w:r w:rsidR="00342D26">
        <w:rPr>
          <w:rFonts w:ascii="Times New Roman" w:hAnsi="Times New Roman"/>
          <w:sz w:val="24"/>
          <w:szCs w:val="24"/>
        </w:rPr>
        <w:t xml:space="preserve">hic distribution of asthma, </w:t>
      </w:r>
      <w:r>
        <w:rPr>
          <w:rFonts w:ascii="Times New Roman" w:hAnsi="Times New Roman"/>
          <w:sz w:val="24"/>
          <w:szCs w:val="24"/>
        </w:rPr>
        <w:t xml:space="preserve">children </w:t>
      </w:r>
      <w:r w:rsidR="00342D26">
        <w:rPr>
          <w:rFonts w:ascii="Times New Roman" w:hAnsi="Times New Roman"/>
          <w:sz w:val="24"/>
          <w:szCs w:val="24"/>
        </w:rPr>
        <w:t>under the age of</w:t>
      </w:r>
      <w:r w:rsidR="00450056">
        <w:rPr>
          <w:rFonts w:ascii="Times New Roman" w:hAnsi="Times New Roman"/>
          <w:sz w:val="24"/>
          <w:szCs w:val="24"/>
        </w:rPr>
        <w:t xml:space="preserve"> eighteen</w:t>
      </w:r>
      <w:r w:rsidR="00342D26">
        <w:rPr>
          <w:rFonts w:ascii="Times New Roman" w:hAnsi="Times New Roman"/>
          <w:sz w:val="24"/>
          <w:szCs w:val="24"/>
        </w:rPr>
        <w:t xml:space="preserve"> and</w:t>
      </w:r>
      <w:r>
        <w:rPr>
          <w:rFonts w:ascii="Times New Roman" w:hAnsi="Times New Roman"/>
          <w:sz w:val="24"/>
          <w:szCs w:val="24"/>
        </w:rPr>
        <w:t xml:space="preserve"> people </w:t>
      </w:r>
      <w:r w:rsidR="00342D26">
        <w:rPr>
          <w:rFonts w:ascii="Times New Roman" w:hAnsi="Times New Roman"/>
          <w:sz w:val="24"/>
          <w:szCs w:val="24"/>
        </w:rPr>
        <w:t>of</w:t>
      </w:r>
      <w:r>
        <w:rPr>
          <w:rFonts w:ascii="Times New Roman" w:hAnsi="Times New Roman"/>
          <w:sz w:val="24"/>
          <w:szCs w:val="24"/>
        </w:rPr>
        <w:t xml:space="preserve"> low socioeconomic status (SES) and high BMI were selected as targets for this initiative. Specifically, to </w:t>
      </w:r>
      <w:r w:rsidR="00164A1D">
        <w:rPr>
          <w:rFonts w:ascii="Times New Roman" w:hAnsi="Times New Roman"/>
          <w:sz w:val="24"/>
          <w:szCs w:val="24"/>
        </w:rPr>
        <w:t>curb</w:t>
      </w:r>
      <w:r w:rsidR="006D61C5">
        <w:rPr>
          <w:rFonts w:ascii="Times New Roman" w:hAnsi="Times New Roman"/>
          <w:sz w:val="24"/>
          <w:szCs w:val="24"/>
        </w:rPr>
        <w:t xml:space="preserve"> asthma among children</w:t>
      </w:r>
      <w:r w:rsidR="001508CF">
        <w:rPr>
          <w:rFonts w:ascii="Times New Roman" w:hAnsi="Times New Roman"/>
          <w:sz w:val="24"/>
          <w:szCs w:val="24"/>
        </w:rPr>
        <w:t xml:space="preserve"> </w:t>
      </w:r>
      <w:r w:rsidR="00450056">
        <w:rPr>
          <w:rFonts w:ascii="Times New Roman" w:hAnsi="Times New Roman"/>
          <w:sz w:val="24"/>
          <w:szCs w:val="24"/>
        </w:rPr>
        <w:t>it is important to restrict</w:t>
      </w:r>
      <w:r w:rsidR="00F936E2">
        <w:rPr>
          <w:rFonts w:ascii="Times New Roman" w:hAnsi="Times New Roman"/>
          <w:sz w:val="24"/>
          <w:szCs w:val="24"/>
        </w:rPr>
        <w:t xml:space="preserve"> </w:t>
      </w:r>
      <w:r w:rsidR="00164A1D">
        <w:rPr>
          <w:rFonts w:ascii="Times New Roman" w:hAnsi="Times New Roman"/>
          <w:sz w:val="24"/>
          <w:szCs w:val="24"/>
        </w:rPr>
        <w:t>in-utero</w:t>
      </w:r>
      <w:r w:rsidR="0014356A">
        <w:rPr>
          <w:rFonts w:ascii="Times New Roman" w:hAnsi="Times New Roman"/>
          <w:sz w:val="24"/>
          <w:szCs w:val="24"/>
        </w:rPr>
        <w:t xml:space="preserve"> exposure to smoke either from a</w:t>
      </w:r>
      <w:r w:rsidR="00450056">
        <w:rPr>
          <w:rFonts w:ascii="Times New Roman" w:hAnsi="Times New Roman"/>
          <w:sz w:val="24"/>
          <w:szCs w:val="24"/>
        </w:rPr>
        <w:t xml:space="preserve"> </w:t>
      </w:r>
      <w:r>
        <w:rPr>
          <w:rFonts w:ascii="Times New Roman" w:hAnsi="Times New Roman"/>
          <w:sz w:val="24"/>
          <w:szCs w:val="24"/>
        </w:rPr>
        <w:t xml:space="preserve">mother </w:t>
      </w:r>
      <w:r w:rsidR="00164A1D">
        <w:rPr>
          <w:rFonts w:ascii="Times New Roman" w:hAnsi="Times New Roman"/>
          <w:sz w:val="24"/>
          <w:szCs w:val="24"/>
        </w:rPr>
        <w:t>who smokes or a mother who is exposed to</w:t>
      </w:r>
      <w:r w:rsidR="00450056">
        <w:rPr>
          <w:rFonts w:ascii="Times New Roman" w:hAnsi="Times New Roman"/>
          <w:sz w:val="24"/>
          <w:szCs w:val="24"/>
        </w:rPr>
        <w:t xml:space="preserve"> </w:t>
      </w:r>
      <w:r w:rsidR="00164A1D">
        <w:rPr>
          <w:rFonts w:ascii="Times New Roman" w:hAnsi="Times New Roman"/>
          <w:sz w:val="24"/>
          <w:szCs w:val="24"/>
        </w:rPr>
        <w:t>second-hand smoke. Further,</w:t>
      </w:r>
      <w:r w:rsidR="00F936E2">
        <w:rPr>
          <w:rFonts w:ascii="Times New Roman" w:hAnsi="Times New Roman"/>
          <w:sz w:val="24"/>
          <w:szCs w:val="24"/>
        </w:rPr>
        <w:t xml:space="preserve"> improving</w:t>
      </w:r>
      <w:r>
        <w:rPr>
          <w:rFonts w:ascii="Times New Roman" w:hAnsi="Times New Roman"/>
          <w:sz w:val="24"/>
          <w:szCs w:val="24"/>
        </w:rPr>
        <w:t xml:space="preserve"> school environments including managing school bus emission</w:t>
      </w:r>
      <w:r w:rsidR="00E669A4">
        <w:rPr>
          <w:rFonts w:ascii="Times New Roman" w:hAnsi="Times New Roman"/>
          <w:sz w:val="24"/>
          <w:szCs w:val="24"/>
        </w:rPr>
        <w:t>s</w:t>
      </w:r>
      <w:r w:rsidR="00164A1D">
        <w:rPr>
          <w:rFonts w:ascii="Times New Roman" w:hAnsi="Times New Roman"/>
          <w:sz w:val="24"/>
          <w:szCs w:val="24"/>
        </w:rPr>
        <w:t xml:space="preserve"> was</w:t>
      </w:r>
      <w:r w:rsidR="00F936E2">
        <w:rPr>
          <w:rFonts w:ascii="Times New Roman" w:hAnsi="Times New Roman"/>
          <w:sz w:val="24"/>
          <w:szCs w:val="24"/>
        </w:rPr>
        <w:t xml:space="preserve"> </w:t>
      </w:r>
      <w:r w:rsidR="00342D26">
        <w:rPr>
          <w:rFonts w:ascii="Times New Roman" w:hAnsi="Times New Roman"/>
          <w:sz w:val="24"/>
          <w:szCs w:val="24"/>
        </w:rPr>
        <w:t>emphasized</w:t>
      </w:r>
      <w:r w:rsidR="00F936E2">
        <w:rPr>
          <w:rFonts w:ascii="Times New Roman" w:hAnsi="Times New Roman"/>
          <w:sz w:val="24"/>
          <w:szCs w:val="24"/>
        </w:rPr>
        <w:t xml:space="preserve">. </w:t>
      </w:r>
      <w:r w:rsidR="001508CF">
        <w:rPr>
          <w:rFonts w:ascii="Times New Roman" w:hAnsi="Times New Roman"/>
          <w:sz w:val="24"/>
          <w:szCs w:val="24"/>
        </w:rPr>
        <w:t xml:space="preserve">What </w:t>
      </w:r>
      <w:r w:rsidR="00164A1D">
        <w:rPr>
          <w:rFonts w:ascii="Times New Roman" w:hAnsi="Times New Roman"/>
          <w:sz w:val="24"/>
          <w:szCs w:val="24"/>
        </w:rPr>
        <w:t>should</w:t>
      </w:r>
      <w:r w:rsidR="001508CF">
        <w:rPr>
          <w:rFonts w:ascii="Times New Roman" w:hAnsi="Times New Roman"/>
          <w:sz w:val="24"/>
          <w:szCs w:val="24"/>
        </w:rPr>
        <w:t xml:space="preserve"> also</w:t>
      </w:r>
      <w:r w:rsidR="00F936E2">
        <w:rPr>
          <w:rFonts w:ascii="Times New Roman" w:hAnsi="Times New Roman"/>
          <w:sz w:val="24"/>
          <w:szCs w:val="24"/>
        </w:rPr>
        <w:t xml:space="preserve"> </w:t>
      </w:r>
      <w:r w:rsidR="00FE19DC">
        <w:rPr>
          <w:rFonts w:ascii="Times New Roman" w:hAnsi="Times New Roman"/>
          <w:sz w:val="24"/>
          <w:szCs w:val="24"/>
        </w:rPr>
        <w:t xml:space="preserve">be considered </w:t>
      </w:r>
      <w:r w:rsidR="00F936E2">
        <w:rPr>
          <w:rFonts w:ascii="Times New Roman" w:hAnsi="Times New Roman"/>
          <w:sz w:val="24"/>
          <w:szCs w:val="24"/>
        </w:rPr>
        <w:t xml:space="preserve">is </w:t>
      </w:r>
      <w:r w:rsidR="00FE19DC">
        <w:rPr>
          <w:rFonts w:ascii="Times New Roman" w:hAnsi="Times New Roman"/>
          <w:sz w:val="24"/>
          <w:szCs w:val="24"/>
        </w:rPr>
        <w:t xml:space="preserve">an </w:t>
      </w:r>
      <w:r w:rsidR="00316611">
        <w:rPr>
          <w:rFonts w:ascii="Times New Roman" w:hAnsi="Times New Roman"/>
          <w:sz w:val="24"/>
          <w:szCs w:val="24"/>
        </w:rPr>
        <w:t xml:space="preserve">informational </w:t>
      </w:r>
      <w:r w:rsidR="00FE19DC">
        <w:rPr>
          <w:rFonts w:ascii="Times New Roman" w:hAnsi="Times New Roman"/>
          <w:sz w:val="24"/>
          <w:szCs w:val="24"/>
        </w:rPr>
        <w:t>intervention which targets</w:t>
      </w:r>
      <w:r w:rsidR="00F936E2">
        <w:rPr>
          <w:rFonts w:ascii="Times New Roman" w:hAnsi="Times New Roman"/>
          <w:sz w:val="24"/>
          <w:szCs w:val="24"/>
        </w:rPr>
        <w:t xml:space="preserve"> </w:t>
      </w:r>
      <w:r w:rsidR="005B62E0">
        <w:rPr>
          <w:rFonts w:ascii="Times New Roman" w:hAnsi="Times New Roman"/>
          <w:sz w:val="24"/>
          <w:szCs w:val="24"/>
        </w:rPr>
        <w:t>children living in a low SES home/neighborhood</w:t>
      </w:r>
      <w:r w:rsidR="00F936E2">
        <w:rPr>
          <w:rFonts w:ascii="Times New Roman" w:hAnsi="Times New Roman"/>
          <w:sz w:val="24"/>
          <w:szCs w:val="24"/>
        </w:rPr>
        <w:t xml:space="preserve">. </w:t>
      </w:r>
      <w:r w:rsidR="001508CF">
        <w:rPr>
          <w:rFonts w:ascii="Times New Roman" w:hAnsi="Times New Roman"/>
          <w:sz w:val="24"/>
          <w:szCs w:val="24"/>
        </w:rPr>
        <w:t>For instance, pest control in low SES neighborhood</w:t>
      </w:r>
      <w:r w:rsidR="00FE19DC">
        <w:rPr>
          <w:rFonts w:ascii="Times New Roman" w:hAnsi="Times New Roman"/>
          <w:sz w:val="24"/>
          <w:szCs w:val="24"/>
        </w:rPr>
        <w:t>s</w:t>
      </w:r>
      <w:r w:rsidR="001508CF">
        <w:rPr>
          <w:rFonts w:ascii="Times New Roman" w:hAnsi="Times New Roman"/>
          <w:sz w:val="24"/>
          <w:szCs w:val="24"/>
        </w:rPr>
        <w:t xml:space="preserve"> </w:t>
      </w:r>
      <w:r w:rsidR="00FE19DC">
        <w:rPr>
          <w:rFonts w:ascii="Times New Roman" w:hAnsi="Times New Roman"/>
          <w:sz w:val="24"/>
          <w:szCs w:val="24"/>
        </w:rPr>
        <w:t xml:space="preserve">can </w:t>
      </w:r>
      <w:r w:rsidR="001508CF">
        <w:rPr>
          <w:rFonts w:ascii="Times New Roman" w:hAnsi="Times New Roman"/>
          <w:sz w:val="24"/>
          <w:szCs w:val="24"/>
        </w:rPr>
        <w:t>benefit low income minority children</w:t>
      </w:r>
      <w:r w:rsidR="0060303F">
        <w:rPr>
          <w:rFonts w:ascii="Times New Roman" w:hAnsi="Times New Roman"/>
          <w:sz w:val="24"/>
          <w:szCs w:val="24"/>
        </w:rPr>
        <w:t xml:space="preserve"> due to the well documente</w:t>
      </w:r>
      <w:r w:rsidR="00164A1D">
        <w:rPr>
          <w:rFonts w:ascii="Times New Roman" w:hAnsi="Times New Roman"/>
          <w:sz w:val="24"/>
          <w:szCs w:val="24"/>
        </w:rPr>
        <w:t>d association between the high</w:t>
      </w:r>
      <w:r w:rsidR="0060303F">
        <w:rPr>
          <w:rFonts w:ascii="Times New Roman" w:hAnsi="Times New Roman"/>
          <w:sz w:val="24"/>
          <w:szCs w:val="24"/>
        </w:rPr>
        <w:t xml:space="preserve"> level of mouse and cockroach allergens </w:t>
      </w:r>
      <w:r w:rsidR="00164A1D">
        <w:rPr>
          <w:rFonts w:ascii="Times New Roman" w:hAnsi="Times New Roman"/>
          <w:sz w:val="24"/>
          <w:szCs w:val="24"/>
        </w:rPr>
        <w:t>with</w:t>
      </w:r>
      <w:r w:rsidR="0060303F">
        <w:rPr>
          <w:rFonts w:ascii="Times New Roman" w:hAnsi="Times New Roman"/>
          <w:sz w:val="24"/>
          <w:szCs w:val="24"/>
        </w:rPr>
        <w:t xml:space="preserve"> high </w:t>
      </w:r>
      <w:r w:rsidR="008D760F">
        <w:rPr>
          <w:rFonts w:ascii="Times New Roman" w:hAnsi="Times New Roman"/>
          <w:sz w:val="24"/>
          <w:szCs w:val="24"/>
        </w:rPr>
        <w:t>asthma</w:t>
      </w:r>
      <w:r w:rsidR="00164A1D">
        <w:rPr>
          <w:rFonts w:ascii="Times New Roman" w:hAnsi="Times New Roman"/>
          <w:sz w:val="24"/>
          <w:szCs w:val="24"/>
        </w:rPr>
        <w:t>-prevalent</w:t>
      </w:r>
      <w:r w:rsidR="0060303F">
        <w:rPr>
          <w:rFonts w:ascii="Times New Roman" w:hAnsi="Times New Roman"/>
          <w:sz w:val="24"/>
          <w:szCs w:val="24"/>
        </w:rPr>
        <w:t xml:space="preserve"> neighborhood</w:t>
      </w:r>
      <w:r w:rsidR="008D760F">
        <w:rPr>
          <w:rFonts w:ascii="Times New Roman" w:hAnsi="Times New Roman"/>
          <w:sz w:val="24"/>
          <w:szCs w:val="24"/>
        </w:rPr>
        <w:t>s</w:t>
      </w:r>
      <w:r w:rsidR="00F26B93">
        <w:rPr>
          <w:rFonts w:ascii="Times New Roman" w:hAnsi="Times New Roman"/>
          <w:sz w:val="24"/>
          <w:szCs w:val="24"/>
        </w:rPr>
        <w:t>.</w:t>
      </w:r>
      <w:r w:rsidR="001508CF">
        <w:rPr>
          <w:rStyle w:val="FootnoteReference"/>
          <w:rFonts w:ascii="Times New Roman" w:hAnsi="Times New Roman"/>
          <w:sz w:val="24"/>
          <w:szCs w:val="24"/>
        </w:rPr>
        <w:footnoteReference w:id="27"/>
      </w:r>
      <w:r w:rsidR="0060303F">
        <w:rPr>
          <w:rFonts w:ascii="Times New Roman" w:hAnsi="Times New Roman"/>
          <w:sz w:val="24"/>
          <w:szCs w:val="24"/>
        </w:rPr>
        <w:t xml:space="preserve"> </w:t>
      </w:r>
      <w:r w:rsidR="00FE19DC">
        <w:rPr>
          <w:rFonts w:ascii="Times New Roman" w:hAnsi="Times New Roman"/>
          <w:sz w:val="24"/>
          <w:szCs w:val="24"/>
        </w:rPr>
        <w:t>Finally</w:t>
      </w:r>
      <w:r w:rsidR="0060303F">
        <w:rPr>
          <w:rFonts w:ascii="Times New Roman" w:hAnsi="Times New Roman"/>
          <w:sz w:val="24"/>
          <w:szCs w:val="24"/>
        </w:rPr>
        <w:t xml:space="preserve">, increasing medical access for low SES children </w:t>
      </w:r>
      <w:r w:rsidR="00F26B93">
        <w:rPr>
          <w:rFonts w:ascii="Times New Roman" w:hAnsi="Times New Roman"/>
          <w:sz w:val="24"/>
          <w:szCs w:val="24"/>
        </w:rPr>
        <w:t>can</w:t>
      </w:r>
      <w:r w:rsidR="00164A1D">
        <w:rPr>
          <w:rFonts w:ascii="Times New Roman" w:hAnsi="Times New Roman"/>
          <w:sz w:val="24"/>
          <w:szCs w:val="24"/>
        </w:rPr>
        <w:t xml:space="preserve"> help to</w:t>
      </w:r>
      <w:r w:rsidR="0060303F">
        <w:rPr>
          <w:rFonts w:ascii="Times New Roman" w:hAnsi="Times New Roman"/>
          <w:sz w:val="24"/>
          <w:szCs w:val="24"/>
        </w:rPr>
        <w:t xml:space="preserve"> prevent severe asth</w:t>
      </w:r>
      <w:r w:rsidR="00164A1D">
        <w:rPr>
          <w:rFonts w:ascii="Times New Roman" w:hAnsi="Times New Roman"/>
          <w:sz w:val="24"/>
          <w:szCs w:val="24"/>
        </w:rPr>
        <w:t>ma attacks that can result in emergency department</w:t>
      </w:r>
      <w:r w:rsidR="0060303F">
        <w:rPr>
          <w:rFonts w:ascii="Times New Roman" w:hAnsi="Times New Roman"/>
          <w:sz w:val="24"/>
          <w:szCs w:val="24"/>
        </w:rPr>
        <w:t xml:space="preserve"> visits and/or hospitalization</w:t>
      </w:r>
      <w:r w:rsidR="00F26B93">
        <w:rPr>
          <w:rFonts w:ascii="Times New Roman" w:hAnsi="Times New Roman"/>
          <w:sz w:val="24"/>
          <w:szCs w:val="24"/>
        </w:rPr>
        <w:t>.</w:t>
      </w:r>
      <w:r w:rsidR="0060303F">
        <w:rPr>
          <w:rStyle w:val="FootnoteReference"/>
          <w:rFonts w:ascii="Times New Roman" w:hAnsi="Times New Roman"/>
          <w:sz w:val="24"/>
          <w:szCs w:val="24"/>
        </w:rPr>
        <w:footnoteReference w:id="28"/>
      </w:r>
      <w:r w:rsidR="0060303F">
        <w:rPr>
          <w:rFonts w:ascii="Times New Roman" w:hAnsi="Times New Roman"/>
          <w:sz w:val="24"/>
          <w:szCs w:val="24"/>
        </w:rPr>
        <w:t xml:space="preserve"> </w:t>
      </w:r>
      <w:r w:rsidR="00B01051">
        <w:rPr>
          <w:rFonts w:ascii="Times New Roman" w:hAnsi="Times New Roman"/>
          <w:sz w:val="24"/>
          <w:szCs w:val="24"/>
        </w:rPr>
        <w:t xml:space="preserve">Since high level BMI is also a factor associated with </w:t>
      </w:r>
      <w:r w:rsidR="00D6159A">
        <w:rPr>
          <w:rFonts w:ascii="Times New Roman" w:hAnsi="Times New Roman"/>
          <w:sz w:val="24"/>
          <w:szCs w:val="24"/>
        </w:rPr>
        <w:t>asthma, the strategies tailored</w:t>
      </w:r>
      <w:r w:rsidR="00B01051">
        <w:rPr>
          <w:rFonts w:ascii="Times New Roman" w:hAnsi="Times New Roman"/>
          <w:sz w:val="24"/>
          <w:szCs w:val="24"/>
        </w:rPr>
        <w:t xml:space="preserve"> for obesity/overweight can also </w:t>
      </w:r>
      <w:r w:rsidR="00D6159A">
        <w:rPr>
          <w:rFonts w:ascii="Times New Roman" w:hAnsi="Times New Roman"/>
          <w:sz w:val="24"/>
          <w:szCs w:val="24"/>
        </w:rPr>
        <w:t>help to</w:t>
      </w:r>
      <w:r w:rsidR="00316611">
        <w:rPr>
          <w:rFonts w:ascii="Times New Roman" w:hAnsi="Times New Roman"/>
          <w:sz w:val="24"/>
          <w:szCs w:val="24"/>
        </w:rPr>
        <w:t xml:space="preserve"> prevent asthma</w:t>
      </w:r>
      <w:r w:rsidR="00741D54">
        <w:rPr>
          <w:rFonts w:ascii="Times New Roman" w:hAnsi="Times New Roman"/>
          <w:sz w:val="24"/>
          <w:szCs w:val="24"/>
        </w:rPr>
        <w:t xml:space="preserve">In sum, </w:t>
      </w:r>
      <w:r w:rsidR="00741D54" w:rsidRPr="00741D54">
        <w:rPr>
          <w:rFonts w:ascii="Times New Roman" w:hAnsi="Times New Roman"/>
          <w:sz w:val="24"/>
          <w:szCs w:val="24"/>
        </w:rPr>
        <w:t>indoor air qual</w:t>
      </w:r>
      <w:r w:rsidR="005F37B6">
        <w:rPr>
          <w:rFonts w:ascii="Times New Roman" w:hAnsi="Times New Roman"/>
          <w:sz w:val="24"/>
          <w:szCs w:val="24"/>
        </w:rPr>
        <w:t>ity, outdoor air quality, and access</w:t>
      </w:r>
      <w:r w:rsidR="00741D54" w:rsidRPr="00741D54">
        <w:rPr>
          <w:rFonts w:ascii="Times New Roman" w:hAnsi="Times New Roman"/>
          <w:sz w:val="24"/>
          <w:szCs w:val="24"/>
        </w:rPr>
        <w:t xml:space="preserve"> to medical care</w:t>
      </w:r>
      <w:r w:rsidR="00741D54">
        <w:rPr>
          <w:rFonts w:ascii="Times New Roman" w:hAnsi="Times New Roman"/>
          <w:sz w:val="24"/>
          <w:szCs w:val="24"/>
        </w:rPr>
        <w:t xml:space="preserve"> are three major components of the following policy recommendation</w:t>
      </w:r>
      <w:r w:rsidR="006D61C5">
        <w:rPr>
          <w:rFonts w:ascii="Times New Roman" w:hAnsi="Times New Roman"/>
          <w:sz w:val="24"/>
          <w:szCs w:val="24"/>
        </w:rPr>
        <w:t>s</w:t>
      </w:r>
      <w:r w:rsidR="00741D54">
        <w:rPr>
          <w:rFonts w:ascii="Times New Roman" w:hAnsi="Times New Roman"/>
          <w:sz w:val="24"/>
          <w:szCs w:val="24"/>
        </w:rPr>
        <w:t>.</w:t>
      </w:r>
    </w:p>
    <w:p w:rsidR="008347AC" w:rsidRDefault="008347AC" w:rsidP="00A434D4">
      <w:pPr>
        <w:spacing w:after="0" w:line="240" w:lineRule="auto"/>
        <w:rPr>
          <w:rFonts w:ascii="Times New Roman" w:hAnsi="Times New Roman"/>
          <w:sz w:val="24"/>
          <w:szCs w:val="24"/>
        </w:rPr>
      </w:pPr>
    </w:p>
    <w:p w:rsidR="008347AC" w:rsidRPr="00633EAF" w:rsidRDefault="008347AC" w:rsidP="008347AC">
      <w:pPr>
        <w:spacing w:after="0" w:line="240" w:lineRule="auto"/>
        <w:jc w:val="center"/>
        <w:rPr>
          <w:rFonts w:ascii="Times New Roman" w:hAnsi="Times New Roman"/>
          <w:sz w:val="32"/>
          <w:szCs w:val="32"/>
          <w:u w:val="single"/>
        </w:rPr>
      </w:pPr>
      <w:r w:rsidRPr="00633EAF">
        <w:rPr>
          <w:rFonts w:ascii="Times New Roman" w:hAnsi="Times New Roman"/>
          <w:sz w:val="32"/>
          <w:szCs w:val="32"/>
          <w:u w:val="single"/>
        </w:rPr>
        <w:t>Policy Recommendations</w:t>
      </w:r>
    </w:p>
    <w:p w:rsidR="00316611" w:rsidRDefault="00316611" w:rsidP="00A434D4">
      <w:pPr>
        <w:spacing w:after="0" w:line="240" w:lineRule="auto"/>
        <w:rPr>
          <w:rFonts w:ascii="Times New Roman" w:hAnsi="Times New Roman"/>
          <w:sz w:val="24"/>
          <w:szCs w:val="24"/>
        </w:rPr>
      </w:pPr>
    </w:p>
    <w:p w:rsidR="00633EAF" w:rsidRDefault="008347AC" w:rsidP="008347AC">
      <w:pPr>
        <w:spacing w:after="0" w:line="240" w:lineRule="auto"/>
        <w:rPr>
          <w:rFonts w:ascii="Times New Roman" w:hAnsi="Times New Roman"/>
          <w:color w:val="000000"/>
          <w:sz w:val="24"/>
          <w:szCs w:val="24"/>
        </w:rPr>
      </w:pPr>
      <w:r>
        <w:rPr>
          <w:rFonts w:ascii="Times New Roman" w:hAnsi="Times New Roman"/>
          <w:sz w:val="24"/>
          <w:szCs w:val="24"/>
        </w:rPr>
        <w:t xml:space="preserve">Based on the research findings presented above, </w:t>
      </w:r>
      <w:r w:rsidR="00D6159A">
        <w:rPr>
          <w:rFonts w:ascii="Times New Roman" w:hAnsi="Times New Roman"/>
          <w:sz w:val="24"/>
          <w:szCs w:val="24"/>
        </w:rPr>
        <w:t>the</w:t>
      </w:r>
      <w:r>
        <w:rPr>
          <w:rFonts w:ascii="Times New Roman" w:hAnsi="Times New Roman"/>
          <w:sz w:val="24"/>
          <w:szCs w:val="24"/>
        </w:rPr>
        <w:t xml:space="preserve"> following strategies</w:t>
      </w:r>
      <w:r w:rsidR="00D6159A">
        <w:rPr>
          <w:rFonts w:ascii="Times New Roman" w:hAnsi="Times New Roman"/>
          <w:sz w:val="24"/>
          <w:szCs w:val="24"/>
        </w:rPr>
        <w:t xml:space="preserve"> should be considered</w:t>
      </w:r>
      <w:r>
        <w:rPr>
          <w:rFonts w:ascii="Times New Roman" w:hAnsi="Times New Roman"/>
          <w:sz w:val="24"/>
          <w:szCs w:val="24"/>
        </w:rPr>
        <w:t xml:space="preserve"> to </w:t>
      </w:r>
      <w:r w:rsidR="00D6159A">
        <w:rPr>
          <w:rFonts w:ascii="Times New Roman" w:hAnsi="Times New Roman"/>
          <w:sz w:val="24"/>
          <w:szCs w:val="24"/>
        </w:rPr>
        <w:t>address this</w:t>
      </w:r>
      <w:r w:rsidR="00586F4F">
        <w:rPr>
          <w:rFonts w:ascii="Times New Roman" w:hAnsi="Times New Roman"/>
          <w:sz w:val="24"/>
          <w:szCs w:val="24"/>
        </w:rPr>
        <w:t xml:space="preserve"> </w:t>
      </w:r>
      <w:r w:rsidR="006D61C5">
        <w:rPr>
          <w:rFonts w:ascii="Times New Roman" w:hAnsi="Times New Roman"/>
          <w:sz w:val="24"/>
          <w:szCs w:val="24"/>
        </w:rPr>
        <w:t xml:space="preserve">issue on the state level.  At the local level other initiatives may also help address the issue of asthma such </w:t>
      </w:r>
      <w:r w:rsidR="006D61C5" w:rsidRPr="006D61C5">
        <w:rPr>
          <w:rFonts w:ascii="Times New Roman" w:hAnsi="Times New Roman"/>
          <w:sz w:val="24"/>
          <w:szCs w:val="24"/>
        </w:rPr>
        <w:t xml:space="preserve">as </w:t>
      </w:r>
      <w:r w:rsidR="00E669A4">
        <w:rPr>
          <w:rFonts w:ascii="Times New Roman" w:hAnsi="Times New Roman"/>
          <w:sz w:val="24"/>
          <w:szCs w:val="24"/>
        </w:rPr>
        <w:t xml:space="preserve">land use </w:t>
      </w:r>
      <w:r w:rsidR="006D61C5" w:rsidRPr="006D61C5">
        <w:rPr>
          <w:rFonts w:ascii="Times New Roman" w:hAnsi="Times New Roman"/>
          <w:color w:val="000000"/>
          <w:sz w:val="24"/>
          <w:szCs w:val="24"/>
        </w:rPr>
        <w:t xml:space="preserve">rezoning </w:t>
      </w:r>
      <w:r w:rsidR="00E669A4">
        <w:rPr>
          <w:rFonts w:ascii="Times New Roman" w:hAnsi="Times New Roman"/>
          <w:color w:val="000000"/>
          <w:sz w:val="24"/>
          <w:szCs w:val="24"/>
        </w:rPr>
        <w:t>or subdivision changes</w:t>
      </w:r>
      <w:r w:rsidR="006D61C5" w:rsidRPr="006D61C5">
        <w:rPr>
          <w:rFonts w:ascii="Times New Roman" w:hAnsi="Times New Roman"/>
          <w:color w:val="000000"/>
          <w:sz w:val="24"/>
          <w:szCs w:val="24"/>
        </w:rPr>
        <w:t xml:space="preserve"> that </w:t>
      </w:r>
      <w:r w:rsidR="00BE04BA">
        <w:rPr>
          <w:rFonts w:ascii="Times New Roman" w:hAnsi="Times New Roman"/>
          <w:color w:val="000000"/>
          <w:sz w:val="24"/>
          <w:szCs w:val="24"/>
        </w:rPr>
        <w:t>can</w:t>
      </w:r>
      <w:r w:rsidR="006D61C5" w:rsidRPr="006D61C5">
        <w:rPr>
          <w:rFonts w:ascii="Times New Roman" w:hAnsi="Times New Roman"/>
          <w:color w:val="000000"/>
          <w:sz w:val="24"/>
          <w:szCs w:val="24"/>
        </w:rPr>
        <w:t xml:space="preserve"> increase park land, </w:t>
      </w:r>
      <w:r w:rsidR="00BE04BA">
        <w:rPr>
          <w:rFonts w:ascii="Times New Roman" w:hAnsi="Times New Roman"/>
          <w:color w:val="000000"/>
          <w:sz w:val="24"/>
          <w:szCs w:val="24"/>
        </w:rPr>
        <w:t>locate</w:t>
      </w:r>
      <w:r w:rsidR="006D61C5" w:rsidRPr="006D61C5">
        <w:rPr>
          <w:rFonts w:ascii="Times New Roman" w:hAnsi="Times New Roman"/>
          <w:color w:val="000000"/>
          <w:sz w:val="24"/>
          <w:szCs w:val="24"/>
        </w:rPr>
        <w:t xml:space="preserve"> new schools away from heavily congested roads and highways</w:t>
      </w:r>
      <w:r w:rsidR="00BE04BA">
        <w:rPr>
          <w:rFonts w:ascii="Times New Roman" w:hAnsi="Times New Roman"/>
          <w:color w:val="000000"/>
          <w:sz w:val="24"/>
          <w:szCs w:val="24"/>
        </w:rPr>
        <w:t xml:space="preserve"> and industrial areas</w:t>
      </w:r>
      <w:r w:rsidR="006D61C5" w:rsidRPr="006D61C5">
        <w:rPr>
          <w:rFonts w:ascii="Times New Roman" w:hAnsi="Times New Roman"/>
          <w:color w:val="000000"/>
          <w:sz w:val="24"/>
          <w:szCs w:val="24"/>
        </w:rPr>
        <w:t xml:space="preserve">, and </w:t>
      </w:r>
      <w:r w:rsidR="00BE04BA">
        <w:rPr>
          <w:rFonts w:ascii="Times New Roman" w:hAnsi="Times New Roman"/>
          <w:color w:val="000000"/>
          <w:sz w:val="24"/>
          <w:szCs w:val="24"/>
        </w:rPr>
        <w:t>increasing</w:t>
      </w:r>
      <w:r w:rsidR="006D61C5" w:rsidRPr="006D61C5">
        <w:rPr>
          <w:rFonts w:ascii="Times New Roman" w:hAnsi="Times New Roman"/>
          <w:color w:val="000000"/>
          <w:sz w:val="24"/>
          <w:szCs w:val="24"/>
        </w:rPr>
        <w:t xml:space="preserve"> the capacity of the </w:t>
      </w:r>
      <w:r w:rsidR="00BE04BA">
        <w:rPr>
          <w:rFonts w:ascii="Times New Roman" w:hAnsi="Times New Roman"/>
          <w:color w:val="000000"/>
          <w:sz w:val="24"/>
          <w:szCs w:val="24"/>
        </w:rPr>
        <w:t>rail transport</w:t>
      </w:r>
      <w:r w:rsidR="006D61C5" w:rsidRPr="006D61C5">
        <w:rPr>
          <w:rFonts w:ascii="Times New Roman" w:hAnsi="Times New Roman"/>
          <w:color w:val="000000"/>
          <w:sz w:val="24"/>
          <w:szCs w:val="24"/>
        </w:rPr>
        <w:t xml:space="preserve"> to haul goods so that fewer diesel trucks are needed.</w:t>
      </w:r>
    </w:p>
    <w:p w:rsidR="00A91CDF" w:rsidRDefault="00A91CDF" w:rsidP="008347AC">
      <w:pPr>
        <w:spacing w:after="0" w:line="240" w:lineRule="auto"/>
        <w:rPr>
          <w:rFonts w:ascii="Times New Roman" w:hAnsi="Times New Roman"/>
          <w:sz w:val="24"/>
          <w:szCs w:val="24"/>
        </w:rPr>
      </w:pPr>
    </w:p>
    <w:p w:rsidR="00316611" w:rsidRDefault="00316611" w:rsidP="008347AC">
      <w:pPr>
        <w:spacing w:after="0" w:line="240" w:lineRule="auto"/>
        <w:rPr>
          <w:rFonts w:ascii="Times New Roman" w:hAnsi="Times New Roman"/>
          <w:sz w:val="24"/>
          <w:szCs w:val="24"/>
        </w:rPr>
      </w:pPr>
    </w:p>
    <w:p w:rsidR="00633EAF" w:rsidRPr="00633EAF" w:rsidRDefault="00ED28CB" w:rsidP="008347AC">
      <w:pPr>
        <w:spacing w:after="0" w:line="240" w:lineRule="auto"/>
        <w:rPr>
          <w:rFonts w:ascii="Times New Roman" w:hAnsi="Times New Roman"/>
          <w:i/>
          <w:sz w:val="28"/>
          <w:szCs w:val="28"/>
        </w:rPr>
      </w:pPr>
      <w:r>
        <w:rPr>
          <w:rFonts w:ascii="Times New Roman" w:hAnsi="Times New Roman"/>
          <w:i/>
          <w:sz w:val="28"/>
          <w:szCs w:val="28"/>
        </w:rPr>
        <w:t xml:space="preserve">I. </w:t>
      </w:r>
      <w:r w:rsidR="00633EAF" w:rsidRPr="00633EAF">
        <w:rPr>
          <w:rFonts w:ascii="Times New Roman" w:hAnsi="Times New Roman"/>
          <w:i/>
          <w:sz w:val="28"/>
          <w:szCs w:val="28"/>
        </w:rPr>
        <w:t>Indoor Air Quality</w:t>
      </w:r>
      <w:r w:rsidR="00F31CBB">
        <w:rPr>
          <w:rFonts w:ascii="Times New Roman" w:hAnsi="Times New Roman"/>
          <w:i/>
          <w:sz w:val="28"/>
          <w:szCs w:val="28"/>
        </w:rPr>
        <w:t xml:space="preserve"> </w:t>
      </w:r>
    </w:p>
    <w:p w:rsidR="00586F4F" w:rsidRDefault="00586F4F" w:rsidP="008347AC">
      <w:pPr>
        <w:spacing w:after="0" w:line="240" w:lineRule="auto"/>
        <w:rPr>
          <w:rFonts w:ascii="Times New Roman" w:hAnsi="Times New Roman"/>
          <w:sz w:val="24"/>
          <w:szCs w:val="24"/>
        </w:rPr>
      </w:pPr>
    </w:p>
    <w:p w:rsidR="00633EAF" w:rsidRDefault="00ED28CB" w:rsidP="00ED28CB">
      <w:pPr>
        <w:pStyle w:val="ListParagraph"/>
        <w:spacing w:after="0" w:line="240" w:lineRule="auto"/>
        <w:ind w:left="360"/>
        <w:rPr>
          <w:rFonts w:ascii="Times New Roman" w:hAnsi="Times New Roman"/>
          <w:sz w:val="24"/>
          <w:szCs w:val="24"/>
        </w:rPr>
      </w:pPr>
      <w:r w:rsidRPr="0092527B">
        <w:rPr>
          <w:rFonts w:ascii="Times New Roman" w:hAnsi="Times New Roman"/>
          <w:sz w:val="24"/>
          <w:szCs w:val="24"/>
        </w:rPr>
        <w:t xml:space="preserve">A. </w:t>
      </w:r>
      <w:r w:rsidR="00D6159A" w:rsidRPr="0092527B">
        <w:rPr>
          <w:rFonts w:ascii="Times New Roman" w:hAnsi="Times New Roman"/>
          <w:sz w:val="24"/>
          <w:szCs w:val="24"/>
        </w:rPr>
        <w:t xml:space="preserve">Encourage a </w:t>
      </w:r>
      <w:r w:rsidR="00633EAF" w:rsidRPr="0092527B">
        <w:rPr>
          <w:rFonts w:ascii="Times New Roman" w:hAnsi="Times New Roman"/>
          <w:sz w:val="24"/>
          <w:szCs w:val="24"/>
        </w:rPr>
        <w:t>Smoke-</w:t>
      </w:r>
      <w:r w:rsidR="009F3049" w:rsidRPr="0092527B">
        <w:rPr>
          <w:rFonts w:ascii="Times New Roman" w:hAnsi="Times New Roman"/>
          <w:sz w:val="24"/>
          <w:szCs w:val="24"/>
        </w:rPr>
        <w:t>f</w:t>
      </w:r>
      <w:r w:rsidR="00633EAF" w:rsidRPr="0092527B">
        <w:rPr>
          <w:rFonts w:ascii="Times New Roman" w:hAnsi="Times New Roman"/>
          <w:sz w:val="24"/>
          <w:szCs w:val="24"/>
        </w:rPr>
        <w:t>ree Environment</w:t>
      </w:r>
      <w:r w:rsidR="00D1466F">
        <w:rPr>
          <w:rFonts w:ascii="Times New Roman" w:hAnsi="Times New Roman"/>
          <w:sz w:val="24"/>
          <w:szCs w:val="24"/>
        </w:rPr>
        <w:t xml:space="preserve"> </w:t>
      </w:r>
      <w:r w:rsidR="00F31CBB">
        <w:rPr>
          <w:rFonts w:ascii="Times New Roman" w:hAnsi="Times New Roman"/>
          <w:sz w:val="24"/>
          <w:szCs w:val="24"/>
        </w:rPr>
        <w:t>when</w:t>
      </w:r>
      <w:r w:rsidR="00D1466F">
        <w:rPr>
          <w:rFonts w:ascii="Times New Roman" w:hAnsi="Times New Roman"/>
          <w:sz w:val="24"/>
          <w:szCs w:val="24"/>
        </w:rPr>
        <w:t xml:space="preserve"> Raising Children</w:t>
      </w:r>
    </w:p>
    <w:p w:rsidR="0092527B" w:rsidRPr="0092527B" w:rsidRDefault="0092527B" w:rsidP="00ED28CB">
      <w:pPr>
        <w:pStyle w:val="ListParagraph"/>
        <w:spacing w:after="0" w:line="240" w:lineRule="auto"/>
        <w:ind w:left="360"/>
        <w:rPr>
          <w:rFonts w:ascii="Times New Roman" w:hAnsi="Times New Roman"/>
          <w:sz w:val="24"/>
          <w:szCs w:val="24"/>
        </w:rPr>
      </w:pPr>
    </w:p>
    <w:p w:rsidR="00995057" w:rsidRDefault="004E35D5" w:rsidP="007A6AC7">
      <w:pPr>
        <w:pStyle w:val="ListParagraph"/>
        <w:spacing w:after="0" w:line="240" w:lineRule="auto"/>
        <w:ind w:left="360"/>
        <w:rPr>
          <w:rFonts w:ascii="Times New Roman" w:hAnsi="Times New Roman"/>
          <w:sz w:val="24"/>
          <w:szCs w:val="24"/>
        </w:rPr>
      </w:pPr>
      <w:r>
        <w:rPr>
          <w:rFonts w:ascii="Times New Roman" w:hAnsi="Times New Roman"/>
          <w:sz w:val="24"/>
          <w:szCs w:val="24"/>
        </w:rPr>
        <w:t>It is well-known that exposure to tobacco smoke trigger</w:t>
      </w:r>
      <w:r w:rsidR="00D6159A">
        <w:rPr>
          <w:rFonts w:ascii="Times New Roman" w:hAnsi="Times New Roman"/>
          <w:sz w:val="24"/>
          <w:szCs w:val="24"/>
        </w:rPr>
        <w:t>s</w:t>
      </w:r>
      <w:r>
        <w:rPr>
          <w:rFonts w:ascii="Times New Roman" w:hAnsi="Times New Roman"/>
          <w:sz w:val="24"/>
          <w:szCs w:val="24"/>
        </w:rPr>
        <w:t xml:space="preserve"> asthma attack</w:t>
      </w:r>
      <w:r w:rsidR="00D6159A">
        <w:rPr>
          <w:rFonts w:ascii="Times New Roman" w:hAnsi="Times New Roman"/>
          <w:sz w:val="24"/>
          <w:szCs w:val="24"/>
        </w:rPr>
        <w:t>s</w:t>
      </w:r>
      <w:r>
        <w:rPr>
          <w:rFonts w:ascii="Times New Roman" w:hAnsi="Times New Roman"/>
          <w:sz w:val="24"/>
          <w:szCs w:val="24"/>
        </w:rPr>
        <w:t>. For instance, a nested case-</w:t>
      </w:r>
      <w:r w:rsidR="005B62E0">
        <w:rPr>
          <w:rFonts w:ascii="Times New Roman" w:hAnsi="Times New Roman"/>
          <w:sz w:val="24"/>
          <w:szCs w:val="24"/>
        </w:rPr>
        <w:t>control</w:t>
      </w:r>
      <w:r w:rsidR="00991D2F">
        <w:rPr>
          <w:rStyle w:val="FootnoteReference"/>
          <w:rFonts w:ascii="Times New Roman" w:hAnsi="Times New Roman"/>
          <w:sz w:val="24"/>
          <w:szCs w:val="24"/>
        </w:rPr>
        <w:footnoteReference w:id="29"/>
      </w:r>
      <w:r>
        <w:rPr>
          <w:rFonts w:ascii="Times New Roman" w:hAnsi="Times New Roman"/>
          <w:sz w:val="24"/>
          <w:szCs w:val="24"/>
        </w:rPr>
        <w:t xml:space="preserve"> study found that adult-onset asthma is associated with self-reported environmental tobacco smoke</w:t>
      </w:r>
      <w:r w:rsidR="00204C83">
        <w:rPr>
          <w:rFonts w:ascii="Times New Roman" w:hAnsi="Times New Roman"/>
          <w:sz w:val="24"/>
          <w:szCs w:val="24"/>
        </w:rPr>
        <w:t xml:space="preserve"> (ETS)</w:t>
      </w:r>
      <w:r w:rsidR="003A2D78">
        <w:rPr>
          <w:rFonts w:ascii="Times New Roman" w:hAnsi="Times New Roman"/>
          <w:sz w:val="24"/>
          <w:szCs w:val="24"/>
        </w:rPr>
        <w:t>.</w:t>
      </w:r>
      <w:r>
        <w:rPr>
          <w:rStyle w:val="FootnoteReference"/>
          <w:rFonts w:ascii="Times New Roman" w:hAnsi="Times New Roman"/>
          <w:sz w:val="24"/>
          <w:szCs w:val="24"/>
        </w:rPr>
        <w:footnoteReference w:id="30"/>
      </w:r>
      <w:r w:rsidR="003A2D78">
        <w:rPr>
          <w:rFonts w:ascii="Times New Roman" w:hAnsi="Times New Roman"/>
          <w:sz w:val="24"/>
          <w:szCs w:val="24"/>
        </w:rPr>
        <w:t xml:space="preserve"> </w:t>
      </w:r>
      <w:r w:rsidR="00E30498">
        <w:rPr>
          <w:rFonts w:ascii="Times New Roman" w:hAnsi="Times New Roman"/>
          <w:sz w:val="24"/>
          <w:szCs w:val="24"/>
        </w:rPr>
        <w:t>Acute</w:t>
      </w:r>
      <w:r>
        <w:rPr>
          <w:rFonts w:ascii="Times New Roman" w:hAnsi="Times New Roman"/>
          <w:sz w:val="24"/>
          <w:szCs w:val="24"/>
        </w:rPr>
        <w:t xml:space="preserve"> exacerbations </w:t>
      </w:r>
      <w:r w:rsidR="00E30498">
        <w:rPr>
          <w:rFonts w:ascii="Times New Roman" w:hAnsi="Times New Roman"/>
          <w:sz w:val="24"/>
          <w:szCs w:val="24"/>
        </w:rPr>
        <w:t xml:space="preserve">of asthma in children </w:t>
      </w:r>
      <w:r w:rsidR="003B10F1">
        <w:rPr>
          <w:rFonts w:ascii="Times New Roman" w:hAnsi="Times New Roman"/>
          <w:sz w:val="24"/>
          <w:szCs w:val="24"/>
        </w:rPr>
        <w:t xml:space="preserve">has been </w:t>
      </w:r>
      <w:r w:rsidR="00137FDE">
        <w:rPr>
          <w:rFonts w:ascii="Times New Roman" w:hAnsi="Times New Roman"/>
          <w:sz w:val="24"/>
          <w:szCs w:val="24"/>
        </w:rPr>
        <w:t>documented in</w:t>
      </w:r>
      <w:r w:rsidR="00E30498">
        <w:rPr>
          <w:rFonts w:ascii="Times New Roman" w:hAnsi="Times New Roman"/>
          <w:sz w:val="24"/>
          <w:szCs w:val="24"/>
        </w:rPr>
        <w:t xml:space="preserve"> medical records </w:t>
      </w:r>
      <w:r w:rsidR="003B10F1">
        <w:rPr>
          <w:rFonts w:ascii="Times New Roman" w:hAnsi="Times New Roman"/>
          <w:sz w:val="24"/>
          <w:szCs w:val="24"/>
        </w:rPr>
        <w:t>due</w:t>
      </w:r>
      <w:r>
        <w:rPr>
          <w:rFonts w:ascii="Times New Roman" w:hAnsi="Times New Roman"/>
          <w:sz w:val="24"/>
          <w:szCs w:val="24"/>
        </w:rPr>
        <w:t xml:space="preserve"> to exposure to environmental tobacco smoke</w:t>
      </w:r>
      <w:r w:rsidR="003B10F1">
        <w:rPr>
          <w:rFonts w:ascii="Times New Roman" w:hAnsi="Times New Roman"/>
          <w:sz w:val="24"/>
          <w:szCs w:val="24"/>
        </w:rPr>
        <w:t>. This ETS</w:t>
      </w:r>
      <w:r w:rsidR="00E30498">
        <w:rPr>
          <w:rFonts w:ascii="Times New Roman" w:hAnsi="Times New Roman"/>
          <w:sz w:val="24"/>
          <w:szCs w:val="24"/>
        </w:rPr>
        <w:t xml:space="preserve"> was detected by parent-report</w:t>
      </w:r>
      <w:r w:rsidR="00137FDE">
        <w:rPr>
          <w:rFonts w:ascii="Times New Roman" w:hAnsi="Times New Roman"/>
          <w:sz w:val="24"/>
          <w:szCs w:val="24"/>
        </w:rPr>
        <w:t>s</w:t>
      </w:r>
      <w:r w:rsidR="00E30498">
        <w:rPr>
          <w:rFonts w:ascii="Times New Roman" w:hAnsi="Times New Roman"/>
          <w:sz w:val="24"/>
          <w:szCs w:val="24"/>
        </w:rPr>
        <w:t xml:space="preserve"> and urine cotinine levels</w:t>
      </w:r>
      <w:r w:rsidR="005F36D6">
        <w:rPr>
          <w:rFonts w:ascii="Times New Roman" w:hAnsi="Times New Roman"/>
          <w:sz w:val="24"/>
          <w:szCs w:val="24"/>
        </w:rPr>
        <w:t xml:space="preserve"> (a test used to determine if the subject was exposed to tobacco smoke)</w:t>
      </w:r>
      <w:r w:rsidR="003A2D78">
        <w:rPr>
          <w:rFonts w:ascii="Times New Roman" w:hAnsi="Times New Roman"/>
          <w:sz w:val="24"/>
          <w:szCs w:val="24"/>
        </w:rPr>
        <w:t>.</w:t>
      </w:r>
      <w:r w:rsidR="00E30498">
        <w:rPr>
          <w:rStyle w:val="FootnoteReference"/>
          <w:rFonts w:ascii="Times New Roman" w:hAnsi="Times New Roman"/>
          <w:sz w:val="24"/>
          <w:szCs w:val="24"/>
        </w:rPr>
        <w:footnoteReference w:id="31"/>
      </w:r>
      <w:r>
        <w:rPr>
          <w:rFonts w:ascii="Times New Roman" w:hAnsi="Times New Roman"/>
          <w:sz w:val="24"/>
          <w:szCs w:val="24"/>
        </w:rPr>
        <w:t xml:space="preserve"> </w:t>
      </w:r>
      <w:r w:rsidR="00E30498">
        <w:rPr>
          <w:rFonts w:ascii="Times New Roman" w:hAnsi="Times New Roman"/>
          <w:sz w:val="24"/>
          <w:szCs w:val="24"/>
        </w:rPr>
        <w:t xml:space="preserve">The </w:t>
      </w:r>
      <w:r w:rsidR="00995057">
        <w:rPr>
          <w:rFonts w:ascii="Times New Roman" w:hAnsi="Times New Roman"/>
          <w:sz w:val="24"/>
          <w:szCs w:val="24"/>
        </w:rPr>
        <w:t>worldwide</w:t>
      </w:r>
      <w:r w:rsidR="00E30498">
        <w:rPr>
          <w:rFonts w:ascii="Times New Roman" w:hAnsi="Times New Roman"/>
          <w:sz w:val="24"/>
          <w:szCs w:val="24"/>
        </w:rPr>
        <w:t xml:space="preserve"> </w:t>
      </w:r>
      <w:r w:rsidR="005B62E0">
        <w:rPr>
          <w:rFonts w:ascii="Times New Roman" w:hAnsi="Times New Roman"/>
          <w:sz w:val="24"/>
          <w:szCs w:val="24"/>
        </w:rPr>
        <w:t>enactment</w:t>
      </w:r>
      <w:r w:rsidR="00E30498">
        <w:rPr>
          <w:rFonts w:ascii="Times New Roman" w:hAnsi="Times New Roman"/>
          <w:sz w:val="24"/>
          <w:szCs w:val="24"/>
        </w:rPr>
        <w:t xml:space="preserve"> of laws to </w:t>
      </w:r>
      <w:r w:rsidR="003C30D3">
        <w:rPr>
          <w:rFonts w:ascii="Times New Roman" w:hAnsi="Times New Roman"/>
          <w:sz w:val="24"/>
          <w:szCs w:val="24"/>
        </w:rPr>
        <w:t>limit</w:t>
      </w:r>
      <w:r w:rsidR="008D760F">
        <w:rPr>
          <w:rFonts w:ascii="Times New Roman" w:hAnsi="Times New Roman"/>
          <w:sz w:val="24"/>
          <w:szCs w:val="24"/>
        </w:rPr>
        <w:t xml:space="preserve"> indoor</w:t>
      </w:r>
      <w:r w:rsidR="00E30498">
        <w:rPr>
          <w:rFonts w:ascii="Times New Roman" w:hAnsi="Times New Roman"/>
          <w:sz w:val="24"/>
          <w:szCs w:val="24"/>
        </w:rPr>
        <w:t xml:space="preserve"> tobacco smok</w:t>
      </w:r>
      <w:r w:rsidR="009340AC">
        <w:rPr>
          <w:rFonts w:ascii="Times New Roman" w:hAnsi="Times New Roman"/>
          <w:sz w:val="24"/>
          <w:szCs w:val="24"/>
        </w:rPr>
        <w:t>ing</w:t>
      </w:r>
      <w:r w:rsidR="003C30D3">
        <w:rPr>
          <w:rFonts w:ascii="Times New Roman" w:hAnsi="Times New Roman"/>
          <w:sz w:val="24"/>
          <w:szCs w:val="24"/>
        </w:rPr>
        <w:t xml:space="preserve"> </w:t>
      </w:r>
      <w:r w:rsidR="00995057">
        <w:rPr>
          <w:rFonts w:ascii="Times New Roman" w:hAnsi="Times New Roman"/>
          <w:sz w:val="24"/>
          <w:szCs w:val="24"/>
        </w:rPr>
        <w:t xml:space="preserve">also </w:t>
      </w:r>
      <w:r w:rsidR="005B62E0">
        <w:rPr>
          <w:rFonts w:ascii="Times New Roman" w:hAnsi="Times New Roman"/>
          <w:sz w:val="24"/>
          <w:szCs w:val="24"/>
        </w:rPr>
        <w:t>demonstrated</w:t>
      </w:r>
      <w:r w:rsidR="00995057">
        <w:rPr>
          <w:rFonts w:ascii="Times New Roman" w:hAnsi="Times New Roman"/>
          <w:sz w:val="24"/>
          <w:szCs w:val="24"/>
        </w:rPr>
        <w:t xml:space="preserve"> that second-hand smok</w:t>
      </w:r>
      <w:r w:rsidR="009340AC">
        <w:rPr>
          <w:rFonts w:ascii="Times New Roman" w:hAnsi="Times New Roman"/>
          <w:sz w:val="24"/>
          <w:szCs w:val="24"/>
        </w:rPr>
        <w:t>e</w:t>
      </w:r>
      <w:r w:rsidR="00995057">
        <w:rPr>
          <w:rFonts w:ascii="Times New Roman" w:hAnsi="Times New Roman"/>
          <w:sz w:val="24"/>
          <w:szCs w:val="24"/>
        </w:rPr>
        <w:t xml:space="preserve"> </w:t>
      </w:r>
      <w:r w:rsidR="002C7F30">
        <w:rPr>
          <w:rFonts w:ascii="Times New Roman" w:hAnsi="Times New Roman"/>
          <w:sz w:val="24"/>
          <w:szCs w:val="24"/>
        </w:rPr>
        <w:t xml:space="preserve">causes various health problems including </w:t>
      </w:r>
      <w:r w:rsidR="00995057">
        <w:rPr>
          <w:rFonts w:ascii="Times New Roman" w:hAnsi="Times New Roman"/>
          <w:sz w:val="24"/>
          <w:szCs w:val="24"/>
        </w:rPr>
        <w:t>asthma</w:t>
      </w:r>
      <w:r w:rsidR="009340AC">
        <w:rPr>
          <w:rFonts w:ascii="Times New Roman" w:hAnsi="Times New Roman"/>
          <w:sz w:val="24"/>
          <w:szCs w:val="24"/>
        </w:rPr>
        <w:t>.</w:t>
      </w:r>
      <w:r w:rsidR="00995057">
        <w:rPr>
          <w:rStyle w:val="FootnoteReference"/>
          <w:rFonts w:ascii="Times New Roman" w:hAnsi="Times New Roman"/>
          <w:sz w:val="24"/>
          <w:szCs w:val="24"/>
        </w:rPr>
        <w:footnoteReference w:id="32"/>
      </w:r>
    </w:p>
    <w:p w:rsidR="007A6AC7" w:rsidRDefault="00E30498" w:rsidP="007A6AC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 </w:t>
      </w:r>
    </w:p>
    <w:p w:rsidR="007A6AC7" w:rsidRDefault="00ED28CB" w:rsidP="00ED28CB">
      <w:pPr>
        <w:pStyle w:val="ListParagraph"/>
        <w:spacing w:after="0" w:line="240" w:lineRule="auto"/>
        <w:ind w:left="648"/>
        <w:rPr>
          <w:rFonts w:ascii="Times New Roman" w:hAnsi="Times New Roman"/>
          <w:sz w:val="24"/>
          <w:szCs w:val="24"/>
        </w:rPr>
      </w:pPr>
      <w:r>
        <w:rPr>
          <w:rFonts w:ascii="Times New Roman" w:hAnsi="Times New Roman"/>
          <w:sz w:val="24"/>
          <w:szCs w:val="24"/>
        </w:rPr>
        <w:t xml:space="preserve">1. </w:t>
      </w:r>
      <w:r w:rsidR="008F0C5B">
        <w:rPr>
          <w:rFonts w:ascii="Times New Roman" w:hAnsi="Times New Roman"/>
          <w:sz w:val="24"/>
          <w:szCs w:val="24"/>
        </w:rPr>
        <w:t>Current State Laws</w:t>
      </w:r>
    </w:p>
    <w:p w:rsidR="008F0C5B" w:rsidRDefault="008F0C5B" w:rsidP="00ED28CB">
      <w:pPr>
        <w:pStyle w:val="ListParagraph"/>
        <w:spacing w:after="0" w:line="240" w:lineRule="auto"/>
        <w:ind w:left="648"/>
        <w:rPr>
          <w:rFonts w:ascii="Times New Roman" w:hAnsi="Times New Roman"/>
          <w:sz w:val="24"/>
          <w:szCs w:val="24"/>
        </w:rPr>
      </w:pPr>
    </w:p>
    <w:p w:rsidR="002427D6" w:rsidRDefault="009340AC" w:rsidP="002427D6">
      <w:pPr>
        <w:spacing w:after="0" w:line="240" w:lineRule="auto"/>
        <w:ind w:left="648"/>
        <w:rPr>
          <w:rFonts w:ascii="Times New Roman" w:hAnsi="Times New Roman"/>
          <w:sz w:val="24"/>
          <w:szCs w:val="24"/>
        </w:rPr>
      </w:pPr>
      <w:r>
        <w:rPr>
          <w:rFonts w:ascii="Times New Roman" w:hAnsi="Times New Roman"/>
          <w:sz w:val="24"/>
          <w:szCs w:val="24"/>
        </w:rPr>
        <w:t>New York State is one of</w:t>
      </w:r>
      <w:r w:rsidR="00276E11">
        <w:rPr>
          <w:rFonts w:ascii="Times New Roman" w:hAnsi="Times New Roman"/>
          <w:sz w:val="24"/>
          <w:szCs w:val="24"/>
        </w:rPr>
        <w:t xml:space="preserve"> </w:t>
      </w:r>
      <w:r w:rsidR="00757A22">
        <w:rPr>
          <w:rFonts w:ascii="Times New Roman" w:hAnsi="Times New Roman"/>
          <w:sz w:val="24"/>
          <w:szCs w:val="24"/>
        </w:rPr>
        <w:t xml:space="preserve">twenty-seven </w:t>
      </w:r>
      <w:r w:rsidR="00276E11">
        <w:rPr>
          <w:rFonts w:ascii="Times New Roman" w:hAnsi="Times New Roman"/>
          <w:sz w:val="24"/>
          <w:szCs w:val="24"/>
        </w:rPr>
        <w:t>states</w:t>
      </w:r>
      <w:r w:rsidR="00716DBC">
        <w:rPr>
          <w:rFonts w:ascii="Times New Roman" w:hAnsi="Times New Roman"/>
          <w:sz w:val="24"/>
          <w:szCs w:val="24"/>
        </w:rPr>
        <w:t xml:space="preserve"> that </w:t>
      </w:r>
      <w:r w:rsidR="005B62E0">
        <w:rPr>
          <w:rFonts w:ascii="Times New Roman" w:hAnsi="Times New Roman"/>
          <w:sz w:val="24"/>
          <w:szCs w:val="24"/>
        </w:rPr>
        <w:t>have</w:t>
      </w:r>
      <w:r w:rsidR="00716DBC">
        <w:rPr>
          <w:rFonts w:ascii="Times New Roman" w:hAnsi="Times New Roman"/>
          <w:sz w:val="24"/>
          <w:szCs w:val="24"/>
        </w:rPr>
        <w:t xml:space="preserve"> comprehensive </w:t>
      </w:r>
      <w:r w:rsidR="00716DBC" w:rsidRPr="00716DBC">
        <w:rPr>
          <w:rFonts w:ascii="Times New Roman" w:hAnsi="Times New Roman"/>
          <w:sz w:val="24"/>
          <w:szCs w:val="24"/>
        </w:rPr>
        <w:t xml:space="preserve">laws </w:t>
      </w:r>
      <w:r w:rsidR="00137FDE">
        <w:rPr>
          <w:rFonts w:ascii="Times New Roman" w:hAnsi="Times New Roman"/>
          <w:sz w:val="24"/>
          <w:szCs w:val="24"/>
        </w:rPr>
        <w:t xml:space="preserve">that </w:t>
      </w:r>
      <w:r w:rsidR="00716DBC" w:rsidRPr="00716DBC">
        <w:rPr>
          <w:rFonts w:ascii="Times New Roman" w:hAnsi="Times New Roman"/>
          <w:sz w:val="24"/>
          <w:szCs w:val="24"/>
        </w:rPr>
        <w:t xml:space="preserve">prohibit smoking in </w:t>
      </w:r>
      <w:r w:rsidR="00137FDE">
        <w:rPr>
          <w:rFonts w:ascii="Times New Roman" w:hAnsi="Times New Roman"/>
          <w:sz w:val="24"/>
          <w:szCs w:val="24"/>
        </w:rPr>
        <w:t xml:space="preserve">indoor areas open to the public </w:t>
      </w:r>
      <w:r w:rsidR="00716DBC" w:rsidRPr="00716DBC">
        <w:rPr>
          <w:rFonts w:ascii="Times New Roman" w:hAnsi="Times New Roman"/>
          <w:sz w:val="24"/>
          <w:szCs w:val="24"/>
        </w:rPr>
        <w:t>and workplaces</w:t>
      </w:r>
      <w:r w:rsidR="00716DBC">
        <w:rPr>
          <w:rFonts w:ascii="Times New Roman" w:hAnsi="Times New Roman"/>
          <w:sz w:val="24"/>
          <w:szCs w:val="24"/>
        </w:rPr>
        <w:t xml:space="preserve"> including bars and restaurants. </w:t>
      </w:r>
      <w:r w:rsidR="005F1A6E">
        <w:rPr>
          <w:rFonts w:ascii="Times New Roman" w:hAnsi="Times New Roman"/>
          <w:sz w:val="24"/>
          <w:szCs w:val="24"/>
        </w:rPr>
        <w:t>S</w:t>
      </w:r>
      <w:r w:rsidR="002C7F30">
        <w:rPr>
          <w:rFonts w:ascii="Times New Roman" w:hAnsi="Times New Roman"/>
          <w:sz w:val="24"/>
          <w:szCs w:val="24"/>
        </w:rPr>
        <w:t xml:space="preserve">moking restriction laws </w:t>
      </w:r>
      <w:r w:rsidR="005F1A6E">
        <w:rPr>
          <w:rFonts w:ascii="Times New Roman" w:hAnsi="Times New Roman"/>
          <w:sz w:val="24"/>
          <w:szCs w:val="24"/>
        </w:rPr>
        <w:t>have effectively limited</w:t>
      </w:r>
      <w:r w:rsidR="002C7F30">
        <w:rPr>
          <w:rFonts w:ascii="Times New Roman" w:hAnsi="Times New Roman"/>
          <w:sz w:val="24"/>
          <w:szCs w:val="24"/>
        </w:rPr>
        <w:t xml:space="preserve"> second-hand smok</w:t>
      </w:r>
      <w:r w:rsidR="005F1A6E">
        <w:rPr>
          <w:rFonts w:ascii="Times New Roman" w:hAnsi="Times New Roman"/>
          <w:sz w:val="24"/>
          <w:szCs w:val="24"/>
        </w:rPr>
        <w:t>e</w:t>
      </w:r>
      <w:r w:rsidR="00ED5582">
        <w:rPr>
          <w:rFonts w:ascii="Times New Roman" w:hAnsi="Times New Roman"/>
          <w:sz w:val="24"/>
          <w:szCs w:val="24"/>
        </w:rPr>
        <w:t xml:space="preserve"> and asthma</w:t>
      </w:r>
      <w:r w:rsidR="002C7F30" w:rsidRPr="00ED5582">
        <w:rPr>
          <w:rFonts w:ascii="Times New Roman" w:hAnsi="Times New Roman"/>
          <w:sz w:val="24"/>
          <w:szCs w:val="24"/>
        </w:rPr>
        <w:t xml:space="preserve">. </w:t>
      </w:r>
      <w:r w:rsidR="002427D6">
        <w:rPr>
          <w:rFonts w:ascii="Times New Roman" w:hAnsi="Times New Roman"/>
          <w:sz w:val="24"/>
          <w:szCs w:val="24"/>
        </w:rPr>
        <w:t xml:space="preserve">Moreover, in June of 2010, New York enacted the </w:t>
      </w:r>
      <w:r w:rsidR="002427D6" w:rsidRPr="00716DBC">
        <w:rPr>
          <w:rFonts w:ascii="Times New Roman" w:hAnsi="Times New Roman"/>
          <w:sz w:val="24"/>
          <w:szCs w:val="24"/>
        </w:rPr>
        <w:t>highest cigarette tax in the country at $4.35 per pack</w:t>
      </w:r>
      <w:r w:rsidR="002427D6">
        <w:rPr>
          <w:rFonts w:ascii="Times New Roman" w:hAnsi="Times New Roman"/>
          <w:sz w:val="24"/>
          <w:szCs w:val="24"/>
        </w:rPr>
        <w:t>.</w:t>
      </w:r>
      <w:r w:rsidR="002427D6">
        <w:rPr>
          <w:rStyle w:val="FootnoteReference"/>
          <w:rFonts w:ascii="Times New Roman" w:hAnsi="Times New Roman"/>
          <w:sz w:val="24"/>
          <w:szCs w:val="24"/>
        </w:rPr>
        <w:footnoteReference w:id="33"/>
      </w:r>
      <w:r w:rsidR="002427D6">
        <w:rPr>
          <w:rFonts w:ascii="Times New Roman" w:hAnsi="Times New Roman"/>
          <w:sz w:val="24"/>
          <w:szCs w:val="24"/>
        </w:rPr>
        <w:t xml:space="preserve"> This very high tax has also helped to reduce tobacco consumption and the incidence of first- and second-hand smoke.</w:t>
      </w:r>
    </w:p>
    <w:p w:rsidR="00ED5582" w:rsidRDefault="00ED5582" w:rsidP="006533FE">
      <w:pPr>
        <w:spacing w:after="0" w:line="240" w:lineRule="auto"/>
        <w:ind w:left="648"/>
        <w:rPr>
          <w:rFonts w:ascii="Times New Roman" w:hAnsi="Times New Roman"/>
          <w:sz w:val="24"/>
          <w:szCs w:val="24"/>
        </w:rPr>
      </w:pPr>
      <w:r>
        <w:rPr>
          <w:rFonts w:ascii="Times New Roman" w:hAnsi="Times New Roman"/>
          <w:sz w:val="24"/>
          <w:szCs w:val="24"/>
        </w:rPr>
        <w:t>Public Health Law Research</w:t>
      </w:r>
      <w:r>
        <w:rPr>
          <w:rStyle w:val="FootnoteReference"/>
          <w:rFonts w:ascii="Times New Roman" w:hAnsi="Times New Roman"/>
          <w:sz w:val="24"/>
          <w:szCs w:val="24"/>
        </w:rPr>
        <w:footnoteReference w:id="34"/>
      </w:r>
      <w:r>
        <w:rPr>
          <w:rFonts w:ascii="Times New Roman" w:hAnsi="Times New Roman"/>
          <w:sz w:val="24"/>
          <w:szCs w:val="24"/>
        </w:rPr>
        <w:t xml:space="preserve"> </w:t>
      </w:r>
      <w:r w:rsidR="005F1A6E">
        <w:rPr>
          <w:rFonts w:ascii="Times New Roman" w:hAnsi="Times New Roman"/>
          <w:sz w:val="24"/>
          <w:szCs w:val="24"/>
        </w:rPr>
        <w:t xml:space="preserve">has </w:t>
      </w:r>
      <w:r>
        <w:rPr>
          <w:rFonts w:ascii="Times New Roman" w:hAnsi="Times New Roman"/>
          <w:sz w:val="24"/>
          <w:szCs w:val="24"/>
        </w:rPr>
        <w:t xml:space="preserve">reported </w:t>
      </w:r>
      <w:r w:rsidR="005F1A6E">
        <w:rPr>
          <w:rFonts w:ascii="Times New Roman" w:hAnsi="Times New Roman"/>
          <w:sz w:val="24"/>
          <w:szCs w:val="24"/>
        </w:rPr>
        <w:t xml:space="preserve">on </w:t>
      </w:r>
      <w:r>
        <w:rPr>
          <w:rFonts w:ascii="Times New Roman" w:hAnsi="Times New Roman"/>
          <w:sz w:val="24"/>
          <w:szCs w:val="24"/>
        </w:rPr>
        <w:t xml:space="preserve">the effectiveness </w:t>
      </w:r>
      <w:r w:rsidR="005F1A6E">
        <w:rPr>
          <w:rFonts w:ascii="Times New Roman" w:hAnsi="Times New Roman"/>
          <w:sz w:val="24"/>
          <w:szCs w:val="24"/>
        </w:rPr>
        <w:t>of the reduction of</w:t>
      </w:r>
      <w:r w:rsidR="00204C83">
        <w:rPr>
          <w:rFonts w:ascii="Times New Roman" w:hAnsi="Times New Roman"/>
          <w:sz w:val="24"/>
          <w:szCs w:val="24"/>
        </w:rPr>
        <w:t xml:space="preserve"> </w:t>
      </w:r>
      <w:r w:rsidR="005F1A6E">
        <w:rPr>
          <w:rFonts w:ascii="Times New Roman" w:hAnsi="Times New Roman"/>
          <w:sz w:val="24"/>
          <w:szCs w:val="24"/>
        </w:rPr>
        <w:t>ETS.</w:t>
      </w:r>
      <w:r>
        <w:rPr>
          <w:rStyle w:val="FootnoteReference"/>
          <w:rFonts w:ascii="Times New Roman" w:hAnsi="Times New Roman"/>
          <w:sz w:val="24"/>
          <w:szCs w:val="24"/>
        </w:rPr>
        <w:footnoteReference w:id="35"/>
      </w:r>
    </w:p>
    <w:p w:rsidR="00ED5582" w:rsidRDefault="00ED5582" w:rsidP="007A6AC7">
      <w:pPr>
        <w:spacing w:after="0" w:line="240" w:lineRule="auto"/>
        <w:ind w:left="648"/>
        <w:rPr>
          <w:rFonts w:ascii="Times New Roman" w:hAnsi="Times New Roman"/>
          <w:sz w:val="24"/>
          <w:szCs w:val="24"/>
        </w:rPr>
      </w:pPr>
    </w:p>
    <w:p w:rsidR="00204C83" w:rsidRDefault="00ED5582" w:rsidP="002427D6">
      <w:pPr>
        <w:spacing w:after="0" w:line="240" w:lineRule="auto"/>
        <w:ind w:left="1440" w:right="720"/>
        <w:rPr>
          <w:rFonts w:ascii="Times New Roman" w:hAnsi="Times New Roman"/>
          <w:sz w:val="24"/>
          <w:szCs w:val="24"/>
        </w:rPr>
      </w:pPr>
      <w:r w:rsidRPr="00ED5582">
        <w:rPr>
          <w:rFonts w:ascii="Times New Roman" w:hAnsi="Times New Roman"/>
          <w:sz w:val="24"/>
          <w:szCs w:val="24"/>
        </w:rPr>
        <w:t>In a systematic review, a Community Guide</w:t>
      </w:r>
      <w:r w:rsidR="006A28E4">
        <w:rPr>
          <w:rFonts w:ascii="Times New Roman" w:hAnsi="Times New Roman"/>
          <w:sz w:val="24"/>
          <w:szCs w:val="24"/>
        </w:rPr>
        <w:t xml:space="preserve"> [Publication]</w:t>
      </w:r>
      <w:r w:rsidRPr="00ED5582">
        <w:rPr>
          <w:rFonts w:ascii="Times New Roman" w:hAnsi="Times New Roman"/>
          <w:sz w:val="24"/>
          <w:szCs w:val="24"/>
        </w:rPr>
        <w:t xml:space="preserve"> expert panel reviewed 10 studies that assessed the effectiveness of smoking bans and restrictions as means </w:t>
      </w:r>
      <w:r w:rsidR="009558FA">
        <w:rPr>
          <w:rFonts w:ascii="Times New Roman" w:hAnsi="Times New Roman"/>
          <w:sz w:val="24"/>
          <w:szCs w:val="24"/>
        </w:rPr>
        <w:t>[to reduce]</w:t>
      </w:r>
      <w:r w:rsidRPr="00ED5582">
        <w:rPr>
          <w:rFonts w:ascii="Times New Roman" w:hAnsi="Times New Roman"/>
          <w:sz w:val="24"/>
          <w:szCs w:val="24"/>
        </w:rPr>
        <w:t xml:space="preserve"> exposure to secondhand smoke in workplaces.</w:t>
      </w:r>
      <w:r w:rsidR="00AC164B">
        <w:rPr>
          <w:rFonts w:ascii="Times New Roman" w:hAnsi="Times New Roman"/>
          <w:sz w:val="24"/>
          <w:szCs w:val="24"/>
        </w:rPr>
        <w:t xml:space="preserve"> . . .</w:t>
      </w:r>
      <w:r w:rsidRPr="00ED5582">
        <w:rPr>
          <w:rFonts w:ascii="Times New Roman" w:hAnsi="Times New Roman"/>
          <w:sz w:val="24"/>
          <w:szCs w:val="24"/>
        </w:rPr>
        <w:t xml:space="preserve"> The reviewers identified reductions in self-reported exposure or actual nicotine vapor in 9 of the 10 studies. Reductions in vapor measures ranged from 44 percent to 97 percent.</w:t>
      </w:r>
      <w:r w:rsidR="00AC164B">
        <w:rPr>
          <w:rStyle w:val="FootnoteReference"/>
          <w:rFonts w:ascii="Times New Roman" w:hAnsi="Times New Roman"/>
          <w:sz w:val="24"/>
          <w:szCs w:val="24"/>
        </w:rPr>
        <w:footnoteReference w:id="36"/>
      </w:r>
      <w:r w:rsidR="002C7F30" w:rsidRPr="00ED5582">
        <w:rPr>
          <w:rFonts w:ascii="Times New Roman" w:hAnsi="Times New Roman"/>
          <w:sz w:val="24"/>
          <w:szCs w:val="24"/>
        </w:rPr>
        <w:t xml:space="preserve"> </w:t>
      </w:r>
    </w:p>
    <w:p w:rsidR="006533FE" w:rsidRDefault="006533FE" w:rsidP="007A6AC7">
      <w:pPr>
        <w:spacing w:after="0" w:line="240" w:lineRule="auto"/>
        <w:ind w:left="648"/>
        <w:rPr>
          <w:rFonts w:ascii="Times New Roman" w:hAnsi="Times New Roman"/>
          <w:sz w:val="24"/>
          <w:szCs w:val="24"/>
        </w:rPr>
      </w:pPr>
    </w:p>
    <w:p w:rsidR="00204C83" w:rsidRPr="001C07F2" w:rsidRDefault="00204C83" w:rsidP="007A6AC7">
      <w:pPr>
        <w:spacing w:after="0" w:line="240" w:lineRule="auto"/>
        <w:ind w:left="648"/>
        <w:rPr>
          <w:rFonts w:ascii="Times New Roman" w:hAnsi="Times New Roman"/>
          <w:sz w:val="24"/>
          <w:szCs w:val="24"/>
        </w:rPr>
      </w:pPr>
      <w:r>
        <w:rPr>
          <w:rFonts w:ascii="Times New Roman" w:hAnsi="Times New Roman"/>
          <w:sz w:val="24"/>
          <w:szCs w:val="24"/>
        </w:rPr>
        <w:t xml:space="preserve">As a result of the </w:t>
      </w:r>
      <w:r w:rsidR="004B7DD1">
        <w:rPr>
          <w:rFonts w:ascii="Times New Roman" w:hAnsi="Times New Roman"/>
          <w:sz w:val="24"/>
          <w:szCs w:val="24"/>
        </w:rPr>
        <w:t>enactment</w:t>
      </w:r>
      <w:r>
        <w:rPr>
          <w:rFonts w:ascii="Times New Roman" w:hAnsi="Times New Roman"/>
          <w:sz w:val="24"/>
          <w:szCs w:val="24"/>
        </w:rPr>
        <w:t xml:space="preserve"> of these laws, patients with asthma reaped the benefits brought by the reduction of exposure to second-hand </w:t>
      </w:r>
      <w:r w:rsidR="004B7DD1">
        <w:rPr>
          <w:rFonts w:ascii="Times New Roman" w:hAnsi="Times New Roman"/>
          <w:sz w:val="24"/>
          <w:szCs w:val="24"/>
        </w:rPr>
        <w:t>smoke</w:t>
      </w:r>
      <w:r>
        <w:rPr>
          <w:rFonts w:ascii="Times New Roman" w:hAnsi="Times New Roman"/>
          <w:sz w:val="24"/>
          <w:szCs w:val="24"/>
        </w:rPr>
        <w:t xml:space="preserve">. After </w:t>
      </w:r>
      <w:r w:rsidR="005B62E0">
        <w:rPr>
          <w:rFonts w:ascii="Times New Roman" w:hAnsi="Times New Roman"/>
          <w:sz w:val="24"/>
          <w:szCs w:val="24"/>
        </w:rPr>
        <w:t xml:space="preserve">the </w:t>
      </w:r>
      <w:r>
        <w:rPr>
          <w:rFonts w:ascii="Times New Roman" w:hAnsi="Times New Roman"/>
          <w:sz w:val="24"/>
          <w:szCs w:val="24"/>
        </w:rPr>
        <w:t>State of Arizona passed smoking bans in 2006, studies showed a reduction in hospital admission</w:t>
      </w:r>
      <w:r w:rsidR="009558FA">
        <w:rPr>
          <w:rFonts w:ascii="Times New Roman" w:hAnsi="Times New Roman"/>
          <w:sz w:val="24"/>
          <w:szCs w:val="24"/>
        </w:rPr>
        <w:t>s</w:t>
      </w:r>
      <w:r>
        <w:rPr>
          <w:rFonts w:ascii="Times New Roman" w:hAnsi="Times New Roman"/>
          <w:sz w:val="24"/>
          <w:szCs w:val="24"/>
        </w:rPr>
        <w:t xml:space="preserve"> for asthma</w:t>
      </w:r>
      <w:r w:rsidR="004B7DD1">
        <w:rPr>
          <w:rFonts w:ascii="Times New Roman" w:hAnsi="Times New Roman"/>
          <w:sz w:val="24"/>
          <w:szCs w:val="24"/>
        </w:rPr>
        <w:t>.</w:t>
      </w:r>
      <w:r>
        <w:rPr>
          <w:rStyle w:val="FootnoteReference"/>
          <w:rFonts w:ascii="Times New Roman" w:hAnsi="Times New Roman"/>
          <w:sz w:val="24"/>
          <w:szCs w:val="24"/>
        </w:rPr>
        <w:footnoteReference w:id="37"/>
      </w:r>
      <w:r>
        <w:rPr>
          <w:rFonts w:ascii="Times New Roman" w:hAnsi="Times New Roman"/>
          <w:sz w:val="24"/>
          <w:szCs w:val="24"/>
        </w:rPr>
        <w:t xml:space="preserve"> </w:t>
      </w:r>
      <w:r w:rsidR="001C07F2">
        <w:rPr>
          <w:rFonts w:ascii="Times New Roman" w:hAnsi="Times New Roman"/>
          <w:sz w:val="24"/>
          <w:szCs w:val="24"/>
        </w:rPr>
        <w:t xml:space="preserve">In addition, </w:t>
      </w:r>
      <w:r w:rsidR="009558FA">
        <w:rPr>
          <w:rFonts w:ascii="Times New Roman" w:hAnsi="Times New Roman"/>
          <w:sz w:val="24"/>
          <w:szCs w:val="24"/>
        </w:rPr>
        <w:t xml:space="preserve">on July 11, 2007 </w:t>
      </w:r>
      <w:r w:rsidR="001C07F2">
        <w:rPr>
          <w:rFonts w:ascii="Times New Roman" w:hAnsi="Times New Roman"/>
          <w:sz w:val="24"/>
          <w:szCs w:val="24"/>
        </w:rPr>
        <w:t>“</w:t>
      </w:r>
      <w:r w:rsidR="001C07F2" w:rsidRPr="001C07F2">
        <w:rPr>
          <w:rFonts w:ascii="Times New Roman" w:hAnsi="Times New Roman"/>
          <w:sz w:val="24"/>
          <w:szCs w:val="24"/>
        </w:rPr>
        <w:t xml:space="preserve">the National Asthma Council Australia, </w:t>
      </w:r>
      <w:r w:rsidR="009558FA">
        <w:rPr>
          <w:rFonts w:ascii="Times New Roman" w:hAnsi="Times New Roman"/>
          <w:sz w:val="24"/>
          <w:szCs w:val="24"/>
        </w:rPr>
        <w:t>[introduced]</w:t>
      </w:r>
      <w:r w:rsidR="001C07F2" w:rsidRPr="001C07F2">
        <w:rPr>
          <w:rFonts w:ascii="Times New Roman" w:hAnsi="Times New Roman"/>
          <w:sz w:val="24"/>
          <w:szCs w:val="24"/>
        </w:rPr>
        <w:t xml:space="preserve"> tougher smoking laws in New South Wales and Victoria as a major health victory</w:t>
      </w:r>
      <w:r w:rsidR="009558FA">
        <w:rPr>
          <w:rFonts w:ascii="Times New Roman" w:hAnsi="Times New Roman"/>
          <w:sz w:val="24"/>
          <w:szCs w:val="24"/>
        </w:rPr>
        <w:t> . . .</w:t>
      </w:r>
      <w:r w:rsidR="009558FA">
        <w:t> </w:t>
      </w:r>
      <w:r w:rsidR="009558FA">
        <w:rPr>
          <w:rFonts w:ascii="Times New Roman" w:hAnsi="Times New Roman"/>
          <w:sz w:val="24"/>
          <w:szCs w:val="24"/>
        </w:rPr>
        <w:t xml:space="preserve">[because] </w:t>
      </w:r>
      <w:r w:rsidR="001C07F2" w:rsidRPr="001C07F2">
        <w:rPr>
          <w:rFonts w:ascii="Times New Roman" w:hAnsi="Times New Roman"/>
          <w:sz w:val="24"/>
          <w:szCs w:val="24"/>
        </w:rPr>
        <w:t xml:space="preserve">the ban will benefit all patrons with </w:t>
      </w:r>
      <w:r w:rsidR="009558FA">
        <w:rPr>
          <w:rFonts w:ascii="Times New Roman" w:hAnsi="Times New Roman"/>
          <w:sz w:val="24"/>
          <w:szCs w:val="24"/>
        </w:rPr>
        <w:t>asthma</w:t>
      </w:r>
      <w:r w:rsidR="001C07F2" w:rsidRPr="001C07F2">
        <w:rPr>
          <w:rFonts w:ascii="Times New Roman" w:hAnsi="Times New Roman"/>
          <w:sz w:val="24"/>
          <w:szCs w:val="24"/>
        </w:rPr>
        <w:t>”</w:t>
      </w:r>
      <w:r w:rsidR="004B7DD1">
        <w:rPr>
          <w:rFonts w:ascii="Times New Roman" w:hAnsi="Times New Roman"/>
          <w:sz w:val="24"/>
          <w:szCs w:val="24"/>
        </w:rPr>
        <w:t>.</w:t>
      </w:r>
      <w:r w:rsidR="001C07F2">
        <w:rPr>
          <w:rStyle w:val="FootnoteReference"/>
          <w:rFonts w:ascii="Times New Roman" w:hAnsi="Times New Roman"/>
          <w:sz w:val="24"/>
          <w:szCs w:val="24"/>
        </w:rPr>
        <w:footnoteReference w:id="38"/>
      </w:r>
    </w:p>
    <w:p w:rsidR="002C7F30" w:rsidRDefault="002C7F30" w:rsidP="007A6AC7">
      <w:pPr>
        <w:spacing w:after="0" w:line="240" w:lineRule="auto"/>
        <w:ind w:left="648"/>
        <w:rPr>
          <w:rFonts w:ascii="Times New Roman" w:hAnsi="Times New Roman"/>
          <w:sz w:val="24"/>
          <w:szCs w:val="24"/>
        </w:rPr>
      </w:pPr>
    </w:p>
    <w:p w:rsidR="009558FA" w:rsidRDefault="005B62E0" w:rsidP="00BD11F8">
      <w:pPr>
        <w:spacing w:after="0" w:line="240" w:lineRule="auto"/>
        <w:ind w:left="648"/>
        <w:rPr>
          <w:rFonts w:ascii="Times New Roman" w:hAnsi="Times New Roman"/>
          <w:sz w:val="24"/>
          <w:szCs w:val="24"/>
        </w:rPr>
      </w:pPr>
      <w:r>
        <w:rPr>
          <w:rFonts w:ascii="Times New Roman" w:hAnsi="Times New Roman"/>
          <w:sz w:val="24"/>
          <w:szCs w:val="24"/>
        </w:rPr>
        <w:t>While</w:t>
      </w:r>
      <w:r w:rsidR="007A6AC7">
        <w:rPr>
          <w:rFonts w:ascii="Times New Roman" w:hAnsi="Times New Roman"/>
          <w:sz w:val="24"/>
          <w:szCs w:val="24"/>
        </w:rPr>
        <w:t xml:space="preserve"> </w:t>
      </w:r>
      <w:r>
        <w:rPr>
          <w:rFonts w:ascii="Times New Roman" w:hAnsi="Times New Roman"/>
          <w:sz w:val="24"/>
          <w:szCs w:val="24"/>
        </w:rPr>
        <w:t xml:space="preserve">the </w:t>
      </w:r>
      <w:r w:rsidR="001C07F2">
        <w:rPr>
          <w:rFonts w:ascii="Times New Roman" w:hAnsi="Times New Roman"/>
          <w:sz w:val="24"/>
          <w:szCs w:val="24"/>
        </w:rPr>
        <w:t xml:space="preserve">effectiveness of </w:t>
      </w:r>
      <w:r w:rsidR="007A6AC7">
        <w:rPr>
          <w:rFonts w:ascii="Times New Roman" w:hAnsi="Times New Roman"/>
          <w:sz w:val="24"/>
          <w:szCs w:val="24"/>
        </w:rPr>
        <w:t>these efforts</w:t>
      </w:r>
      <w:r>
        <w:rPr>
          <w:rFonts w:ascii="Times New Roman" w:hAnsi="Times New Roman"/>
          <w:sz w:val="24"/>
          <w:szCs w:val="24"/>
        </w:rPr>
        <w:t xml:space="preserve"> has been encouraging</w:t>
      </w:r>
      <w:r w:rsidR="007A6AC7">
        <w:rPr>
          <w:rFonts w:ascii="Times New Roman" w:hAnsi="Times New Roman"/>
          <w:sz w:val="24"/>
          <w:szCs w:val="24"/>
        </w:rPr>
        <w:t xml:space="preserve">, </w:t>
      </w:r>
      <w:r w:rsidR="009558FA">
        <w:rPr>
          <w:rFonts w:ascii="Times New Roman" w:hAnsi="Times New Roman"/>
          <w:sz w:val="24"/>
          <w:szCs w:val="24"/>
        </w:rPr>
        <w:t>further</w:t>
      </w:r>
      <w:r w:rsidR="004E1003">
        <w:rPr>
          <w:rFonts w:ascii="Times New Roman" w:hAnsi="Times New Roman"/>
          <w:sz w:val="24"/>
          <w:szCs w:val="24"/>
        </w:rPr>
        <w:t xml:space="preserve"> efforts to curb smoking has been slowed due</w:t>
      </w:r>
      <w:r w:rsidR="00A85F27">
        <w:rPr>
          <w:rFonts w:ascii="Times New Roman" w:hAnsi="Times New Roman"/>
          <w:sz w:val="24"/>
          <w:szCs w:val="24"/>
        </w:rPr>
        <w:t xml:space="preserve"> to the lack of </w:t>
      </w:r>
      <w:r w:rsidR="006C6B35">
        <w:rPr>
          <w:rFonts w:ascii="Times New Roman" w:hAnsi="Times New Roman"/>
          <w:sz w:val="24"/>
          <w:szCs w:val="24"/>
        </w:rPr>
        <w:t xml:space="preserve">full </w:t>
      </w:r>
      <w:r w:rsidR="009558FA">
        <w:rPr>
          <w:rFonts w:ascii="Times New Roman" w:hAnsi="Times New Roman"/>
          <w:sz w:val="24"/>
          <w:szCs w:val="24"/>
        </w:rPr>
        <w:t>funding of</w:t>
      </w:r>
      <w:r w:rsidR="00A85F27">
        <w:rPr>
          <w:rFonts w:ascii="Times New Roman" w:hAnsi="Times New Roman"/>
          <w:sz w:val="24"/>
          <w:szCs w:val="24"/>
        </w:rPr>
        <w:t xml:space="preserve"> programs that </w:t>
      </w:r>
      <w:r w:rsidR="004B7DD1">
        <w:rPr>
          <w:rFonts w:ascii="Times New Roman" w:hAnsi="Times New Roman"/>
          <w:sz w:val="24"/>
          <w:szCs w:val="24"/>
        </w:rPr>
        <w:t>discourages</w:t>
      </w:r>
      <w:r w:rsidR="00A85F27">
        <w:rPr>
          <w:rFonts w:ascii="Times New Roman" w:hAnsi="Times New Roman"/>
          <w:sz w:val="24"/>
          <w:szCs w:val="24"/>
        </w:rPr>
        <w:t xml:space="preserve"> kids from starting to smoke and </w:t>
      </w:r>
      <w:r w:rsidR="009558FA">
        <w:rPr>
          <w:rFonts w:ascii="Times New Roman" w:hAnsi="Times New Roman"/>
          <w:sz w:val="24"/>
          <w:szCs w:val="24"/>
        </w:rPr>
        <w:t>encourage existing</w:t>
      </w:r>
      <w:r w:rsidR="00A85F27">
        <w:rPr>
          <w:rFonts w:ascii="Times New Roman" w:hAnsi="Times New Roman"/>
          <w:sz w:val="24"/>
          <w:szCs w:val="24"/>
        </w:rPr>
        <w:t xml:space="preserve"> smokers </w:t>
      </w:r>
      <w:r w:rsidR="004B7DD1">
        <w:rPr>
          <w:rFonts w:ascii="Times New Roman" w:hAnsi="Times New Roman"/>
          <w:sz w:val="24"/>
          <w:szCs w:val="24"/>
        </w:rPr>
        <w:t xml:space="preserve">to </w:t>
      </w:r>
      <w:r w:rsidR="00A85F27">
        <w:rPr>
          <w:rFonts w:ascii="Times New Roman" w:hAnsi="Times New Roman"/>
          <w:sz w:val="24"/>
          <w:szCs w:val="24"/>
        </w:rPr>
        <w:t>quit</w:t>
      </w:r>
      <w:r w:rsidR="004B7DD1">
        <w:rPr>
          <w:rFonts w:ascii="Times New Roman" w:hAnsi="Times New Roman"/>
          <w:sz w:val="24"/>
          <w:szCs w:val="24"/>
        </w:rPr>
        <w:t>.</w:t>
      </w:r>
      <w:r w:rsidR="00A85F27">
        <w:rPr>
          <w:rStyle w:val="FootnoteReference"/>
          <w:rFonts w:ascii="Times New Roman" w:hAnsi="Times New Roman"/>
          <w:sz w:val="24"/>
          <w:szCs w:val="24"/>
        </w:rPr>
        <w:footnoteReference w:id="39"/>
      </w:r>
      <w:r w:rsidR="00A85F27">
        <w:rPr>
          <w:rFonts w:ascii="Times New Roman" w:hAnsi="Times New Roman"/>
          <w:sz w:val="24"/>
          <w:szCs w:val="24"/>
        </w:rPr>
        <w:t xml:space="preserve"> </w:t>
      </w:r>
      <w:r w:rsidR="00A5027C">
        <w:rPr>
          <w:rFonts w:ascii="Times New Roman" w:hAnsi="Times New Roman"/>
          <w:sz w:val="24"/>
          <w:szCs w:val="24"/>
        </w:rPr>
        <w:t>New York State received a thumbs down on “Tobacco Prevention Control and Spending” due to “significantly decreasing funding for its state tobacco control program this year [FY2010]</w:t>
      </w:r>
      <w:r w:rsidR="006C6B35">
        <w:rPr>
          <w:rFonts w:ascii="Times New Roman" w:hAnsi="Times New Roman"/>
          <w:sz w:val="24"/>
          <w:szCs w:val="24"/>
        </w:rPr>
        <w:t>.</w:t>
      </w:r>
      <w:r w:rsidR="00A5027C">
        <w:rPr>
          <w:rFonts w:ascii="Times New Roman" w:hAnsi="Times New Roman"/>
          <w:sz w:val="24"/>
          <w:szCs w:val="24"/>
        </w:rPr>
        <w:t>”</w:t>
      </w:r>
      <w:r w:rsidR="00A5027C">
        <w:rPr>
          <w:rStyle w:val="FootnoteReference"/>
          <w:rFonts w:ascii="Times New Roman" w:hAnsi="Times New Roman"/>
          <w:sz w:val="24"/>
          <w:szCs w:val="24"/>
        </w:rPr>
        <w:footnoteReference w:id="40"/>
      </w:r>
      <w:r w:rsidR="00A5027C">
        <w:rPr>
          <w:rFonts w:ascii="Times New Roman" w:hAnsi="Times New Roman"/>
          <w:sz w:val="24"/>
          <w:szCs w:val="24"/>
        </w:rPr>
        <w:t xml:space="preserve"> Th</w:t>
      </w:r>
      <w:r w:rsidR="006C6B35">
        <w:rPr>
          <w:rFonts w:ascii="Times New Roman" w:hAnsi="Times New Roman"/>
          <w:sz w:val="24"/>
          <w:szCs w:val="24"/>
        </w:rPr>
        <w:t xml:space="preserve">is </w:t>
      </w:r>
      <w:r w:rsidR="00A5027C">
        <w:rPr>
          <w:rFonts w:ascii="Times New Roman" w:hAnsi="Times New Roman"/>
          <w:sz w:val="24"/>
          <w:szCs w:val="24"/>
        </w:rPr>
        <w:t>situation</w:t>
      </w:r>
      <w:r w:rsidR="006C6B35">
        <w:rPr>
          <w:rFonts w:ascii="Times New Roman" w:hAnsi="Times New Roman"/>
          <w:sz w:val="24"/>
          <w:szCs w:val="24"/>
        </w:rPr>
        <w:t xml:space="preserve">, if not improved, </w:t>
      </w:r>
      <w:r w:rsidR="00A5027C">
        <w:rPr>
          <w:rFonts w:ascii="Times New Roman" w:hAnsi="Times New Roman"/>
          <w:sz w:val="24"/>
          <w:szCs w:val="24"/>
        </w:rPr>
        <w:t xml:space="preserve">poses </w:t>
      </w:r>
      <w:r w:rsidR="006C6B35">
        <w:rPr>
          <w:rFonts w:ascii="Times New Roman" w:hAnsi="Times New Roman"/>
          <w:sz w:val="24"/>
          <w:szCs w:val="24"/>
        </w:rPr>
        <w:t xml:space="preserve">continued </w:t>
      </w:r>
      <w:r w:rsidR="00A5027C">
        <w:rPr>
          <w:rFonts w:ascii="Times New Roman" w:hAnsi="Times New Roman"/>
          <w:sz w:val="24"/>
          <w:szCs w:val="24"/>
        </w:rPr>
        <w:t xml:space="preserve">threats to people, especially children, with asthma because there </w:t>
      </w:r>
      <w:r w:rsidR="006C6B35">
        <w:rPr>
          <w:rFonts w:ascii="Times New Roman" w:hAnsi="Times New Roman"/>
          <w:sz w:val="24"/>
          <w:szCs w:val="24"/>
        </w:rPr>
        <w:t>remains poor</w:t>
      </w:r>
      <w:r w:rsidR="00551CC7">
        <w:rPr>
          <w:rFonts w:ascii="Times New Roman" w:hAnsi="Times New Roman"/>
          <w:sz w:val="24"/>
          <w:szCs w:val="24"/>
        </w:rPr>
        <w:t xml:space="preserve"> indoor</w:t>
      </w:r>
      <w:r w:rsidR="00C54C0B">
        <w:rPr>
          <w:rFonts w:ascii="Times New Roman" w:hAnsi="Times New Roman"/>
          <w:sz w:val="24"/>
          <w:szCs w:val="24"/>
        </w:rPr>
        <w:t xml:space="preserve"> air quality in </w:t>
      </w:r>
      <w:r w:rsidR="006C6B35">
        <w:rPr>
          <w:rFonts w:ascii="Times New Roman" w:hAnsi="Times New Roman"/>
          <w:sz w:val="24"/>
          <w:szCs w:val="24"/>
        </w:rPr>
        <w:t xml:space="preserve">the remaining </w:t>
      </w:r>
      <w:r w:rsidR="00C54C0B">
        <w:rPr>
          <w:rFonts w:ascii="Times New Roman" w:hAnsi="Times New Roman"/>
          <w:sz w:val="24"/>
          <w:szCs w:val="24"/>
        </w:rPr>
        <w:t>smokers’ homes.</w:t>
      </w:r>
    </w:p>
    <w:p w:rsidR="00BD11F8" w:rsidRDefault="00BD11F8" w:rsidP="007A6AC7">
      <w:pPr>
        <w:spacing w:after="0" w:line="240" w:lineRule="auto"/>
        <w:ind w:left="648"/>
        <w:rPr>
          <w:rFonts w:ascii="Times New Roman" w:hAnsi="Times New Roman"/>
          <w:sz w:val="24"/>
          <w:szCs w:val="24"/>
        </w:rPr>
      </w:pPr>
    </w:p>
    <w:p w:rsidR="00633EAF" w:rsidRDefault="00ED28CB" w:rsidP="00ED28CB">
      <w:pPr>
        <w:pStyle w:val="ListParagraph"/>
        <w:spacing w:after="0" w:line="240" w:lineRule="auto"/>
        <w:ind w:left="648"/>
        <w:rPr>
          <w:rFonts w:ascii="Times New Roman" w:hAnsi="Times New Roman"/>
          <w:sz w:val="24"/>
          <w:szCs w:val="24"/>
        </w:rPr>
      </w:pPr>
      <w:r>
        <w:rPr>
          <w:rFonts w:ascii="Times New Roman" w:hAnsi="Times New Roman"/>
          <w:sz w:val="24"/>
          <w:szCs w:val="24"/>
        </w:rPr>
        <w:t xml:space="preserve">2. </w:t>
      </w:r>
      <w:r w:rsidR="00633EAF" w:rsidRPr="009F3049">
        <w:rPr>
          <w:rFonts w:ascii="Times New Roman" w:hAnsi="Times New Roman"/>
          <w:sz w:val="24"/>
          <w:szCs w:val="24"/>
        </w:rPr>
        <w:t>R</w:t>
      </w:r>
      <w:r w:rsidR="006A28E4">
        <w:rPr>
          <w:rFonts w:ascii="Times New Roman" w:hAnsi="Times New Roman"/>
          <w:sz w:val="24"/>
          <w:szCs w:val="24"/>
        </w:rPr>
        <w:t>estricting I</w:t>
      </w:r>
      <w:r w:rsidR="009F3049" w:rsidRPr="009F3049">
        <w:rPr>
          <w:rFonts w:ascii="Times New Roman" w:hAnsi="Times New Roman"/>
          <w:sz w:val="24"/>
          <w:szCs w:val="24"/>
        </w:rPr>
        <w:t>n-utero Exposure</w:t>
      </w:r>
      <w:r w:rsidR="004B7DD1">
        <w:rPr>
          <w:rFonts w:ascii="Times New Roman" w:hAnsi="Times New Roman"/>
          <w:sz w:val="24"/>
          <w:szCs w:val="24"/>
        </w:rPr>
        <w:t xml:space="preserve"> to E</w:t>
      </w:r>
      <w:r w:rsidR="00961781">
        <w:rPr>
          <w:rFonts w:ascii="Times New Roman" w:hAnsi="Times New Roman"/>
          <w:sz w:val="24"/>
          <w:szCs w:val="24"/>
        </w:rPr>
        <w:t xml:space="preserve">nvironmental </w:t>
      </w:r>
      <w:r w:rsidR="004B7DD1">
        <w:rPr>
          <w:rFonts w:ascii="Times New Roman" w:hAnsi="Times New Roman"/>
          <w:sz w:val="24"/>
          <w:szCs w:val="24"/>
        </w:rPr>
        <w:t>T</w:t>
      </w:r>
      <w:r w:rsidR="00961781">
        <w:rPr>
          <w:rFonts w:ascii="Times New Roman" w:hAnsi="Times New Roman"/>
          <w:sz w:val="24"/>
          <w:szCs w:val="24"/>
        </w:rPr>
        <w:t xml:space="preserve">obacco </w:t>
      </w:r>
      <w:r w:rsidR="004B7DD1">
        <w:rPr>
          <w:rFonts w:ascii="Times New Roman" w:hAnsi="Times New Roman"/>
          <w:sz w:val="24"/>
          <w:szCs w:val="24"/>
        </w:rPr>
        <w:t>S</w:t>
      </w:r>
      <w:r w:rsidR="00961781">
        <w:rPr>
          <w:rFonts w:ascii="Times New Roman" w:hAnsi="Times New Roman"/>
          <w:sz w:val="24"/>
          <w:szCs w:val="24"/>
        </w:rPr>
        <w:t>moke</w:t>
      </w:r>
    </w:p>
    <w:p w:rsidR="008F0C5B" w:rsidRDefault="008F0C5B" w:rsidP="00ED28CB">
      <w:pPr>
        <w:pStyle w:val="ListParagraph"/>
        <w:spacing w:after="0" w:line="240" w:lineRule="auto"/>
        <w:ind w:left="648"/>
        <w:rPr>
          <w:rFonts w:ascii="Times New Roman" w:hAnsi="Times New Roman"/>
          <w:sz w:val="24"/>
          <w:szCs w:val="24"/>
        </w:rPr>
      </w:pPr>
    </w:p>
    <w:p w:rsidR="008F7226" w:rsidRDefault="000E5970" w:rsidP="002E76D3">
      <w:pPr>
        <w:pStyle w:val="ListParagraph"/>
        <w:spacing w:after="0" w:line="240" w:lineRule="auto"/>
        <w:ind w:left="648"/>
        <w:rPr>
          <w:rFonts w:ascii="Times New Roman" w:hAnsi="Times New Roman"/>
          <w:sz w:val="24"/>
          <w:szCs w:val="24"/>
        </w:rPr>
      </w:pPr>
      <w:r>
        <w:rPr>
          <w:rFonts w:ascii="Times New Roman" w:hAnsi="Times New Roman"/>
          <w:sz w:val="24"/>
          <w:szCs w:val="24"/>
        </w:rPr>
        <w:t xml:space="preserve">Interventions </w:t>
      </w:r>
      <w:r w:rsidR="009558FA">
        <w:rPr>
          <w:rFonts w:ascii="Times New Roman" w:hAnsi="Times New Roman"/>
          <w:sz w:val="24"/>
          <w:szCs w:val="24"/>
        </w:rPr>
        <w:t xml:space="preserve">for children </w:t>
      </w:r>
      <w:r>
        <w:rPr>
          <w:rFonts w:ascii="Times New Roman" w:hAnsi="Times New Roman"/>
          <w:sz w:val="24"/>
          <w:szCs w:val="24"/>
        </w:rPr>
        <w:t xml:space="preserve">can </w:t>
      </w:r>
      <w:r w:rsidR="009558FA">
        <w:rPr>
          <w:rFonts w:ascii="Times New Roman" w:hAnsi="Times New Roman"/>
          <w:sz w:val="24"/>
          <w:szCs w:val="24"/>
        </w:rPr>
        <w:t>start</w:t>
      </w:r>
      <w:r w:rsidR="006C6B35">
        <w:rPr>
          <w:rFonts w:ascii="Times New Roman" w:hAnsi="Times New Roman"/>
          <w:sz w:val="24"/>
          <w:szCs w:val="24"/>
        </w:rPr>
        <w:t xml:space="preserve"> </w:t>
      </w:r>
      <w:r>
        <w:rPr>
          <w:rFonts w:ascii="Times New Roman" w:hAnsi="Times New Roman"/>
          <w:sz w:val="24"/>
          <w:szCs w:val="24"/>
        </w:rPr>
        <w:t xml:space="preserve">as early as during fetal development. </w:t>
      </w:r>
      <w:r w:rsidR="00576968">
        <w:rPr>
          <w:rFonts w:ascii="Times New Roman" w:hAnsi="Times New Roman"/>
          <w:sz w:val="24"/>
          <w:szCs w:val="24"/>
        </w:rPr>
        <w:t>The demographic distribution of asthma has much in common with the distribution of mothers who smoke before and during their pregnancy</w:t>
      </w:r>
      <w:r w:rsidR="006C6B35">
        <w:rPr>
          <w:rFonts w:ascii="Times New Roman" w:hAnsi="Times New Roman"/>
          <w:sz w:val="24"/>
          <w:szCs w:val="24"/>
        </w:rPr>
        <w:t xml:space="preserve"> and these numbers generally track</w:t>
      </w:r>
      <w:r w:rsidR="00576968">
        <w:rPr>
          <w:rFonts w:ascii="Times New Roman" w:hAnsi="Times New Roman"/>
          <w:sz w:val="24"/>
          <w:szCs w:val="24"/>
        </w:rPr>
        <w:t xml:space="preserve"> </w:t>
      </w:r>
      <w:r w:rsidR="002B34AF">
        <w:rPr>
          <w:rFonts w:ascii="Times New Roman" w:hAnsi="Times New Roman"/>
          <w:sz w:val="24"/>
          <w:szCs w:val="24"/>
        </w:rPr>
        <w:t>education and economic</w:t>
      </w:r>
      <w:r w:rsidR="008F7022">
        <w:rPr>
          <w:rFonts w:ascii="Times New Roman" w:hAnsi="Times New Roman"/>
          <w:sz w:val="24"/>
          <w:szCs w:val="24"/>
        </w:rPr>
        <w:t>-</w:t>
      </w:r>
      <w:r w:rsidR="002B34AF">
        <w:rPr>
          <w:rFonts w:ascii="Times New Roman" w:hAnsi="Times New Roman"/>
          <w:sz w:val="24"/>
          <w:szCs w:val="24"/>
        </w:rPr>
        <w:t>status</w:t>
      </w:r>
      <w:r w:rsidR="008F7022">
        <w:rPr>
          <w:rFonts w:ascii="Times New Roman" w:hAnsi="Times New Roman"/>
          <w:sz w:val="24"/>
          <w:szCs w:val="24"/>
        </w:rPr>
        <w:t xml:space="preserve"> levels</w:t>
      </w:r>
      <w:r w:rsidR="00DD7B70">
        <w:rPr>
          <w:rFonts w:ascii="Times New Roman" w:hAnsi="Times New Roman"/>
          <w:sz w:val="24"/>
          <w:szCs w:val="24"/>
        </w:rPr>
        <w:t>.</w:t>
      </w:r>
      <w:r w:rsidR="00576968">
        <w:rPr>
          <w:rStyle w:val="FootnoteReference"/>
          <w:rFonts w:ascii="Times New Roman" w:hAnsi="Times New Roman"/>
          <w:sz w:val="24"/>
          <w:szCs w:val="24"/>
        </w:rPr>
        <w:footnoteReference w:id="41"/>
      </w:r>
      <w:r w:rsidR="002B34AF">
        <w:rPr>
          <w:rFonts w:ascii="Times New Roman" w:hAnsi="Times New Roman"/>
          <w:sz w:val="24"/>
          <w:szCs w:val="24"/>
        </w:rPr>
        <w:t xml:space="preserve"> </w:t>
      </w:r>
      <w:r w:rsidR="00D20ED1">
        <w:rPr>
          <w:rFonts w:ascii="Times New Roman" w:hAnsi="Times New Roman"/>
          <w:sz w:val="24"/>
          <w:szCs w:val="24"/>
        </w:rPr>
        <w:t>New York State (excluding New York City) was ranked higher than</w:t>
      </w:r>
      <w:r w:rsidR="005B62E0">
        <w:rPr>
          <w:rFonts w:ascii="Times New Roman" w:hAnsi="Times New Roman"/>
          <w:sz w:val="24"/>
          <w:szCs w:val="24"/>
        </w:rPr>
        <w:t xml:space="preserve"> the</w:t>
      </w:r>
      <w:r w:rsidR="00D20ED1">
        <w:rPr>
          <w:rFonts w:ascii="Times New Roman" w:hAnsi="Times New Roman"/>
          <w:sz w:val="24"/>
          <w:szCs w:val="24"/>
        </w:rPr>
        <w:t xml:space="preserve"> national average in the percentage of women</w:t>
      </w:r>
      <w:r w:rsidR="0016654A">
        <w:rPr>
          <w:rFonts w:ascii="Times New Roman" w:hAnsi="Times New Roman"/>
          <w:sz w:val="24"/>
          <w:szCs w:val="24"/>
        </w:rPr>
        <w:t xml:space="preserve"> who smoke</w:t>
      </w:r>
      <w:r w:rsidR="00D20ED1">
        <w:rPr>
          <w:rFonts w:ascii="Times New Roman" w:hAnsi="Times New Roman"/>
          <w:sz w:val="24"/>
          <w:szCs w:val="24"/>
        </w:rPr>
        <w:t xml:space="preserve"> before and during their pregnancy</w:t>
      </w:r>
      <w:r w:rsidR="0016654A">
        <w:rPr>
          <w:rFonts w:ascii="Times New Roman" w:hAnsi="Times New Roman"/>
          <w:sz w:val="24"/>
          <w:szCs w:val="24"/>
        </w:rPr>
        <w:t>.</w:t>
      </w:r>
      <w:r w:rsidR="00020C1A" w:rsidRPr="00020C1A">
        <w:rPr>
          <w:rStyle w:val="FootnoteReference"/>
          <w:rFonts w:ascii="Times New Roman" w:hAnsi="Times New Roman"/>
          <w:sz w:val="24"/>
          <w:szCs w:val="24"/>
        </w:rPr>
        <w:t xml:space="preserve"> </w:t>
      </w:r>
      <w:r w:rsidR="00020C1A">
        <w:rPr>
          <w:rStyle w:val="FootnoteReference"/>
          <w:rFonts w:ascii="Times New Roman" w:hAnsi="Times New Roman"/>
          <w:sz w:val="24"/>
          <w:szCs w:val="24"/>
        </w:rPr>
        <w:footnoteReference w:id="42"/>
      </w:r>
      <w:r w:rsidR="0016654A">
        <w:rPr>
          <w:rFonts w:ascii="Times New Roman" w:hAnsi="Times New Roman"/>
          <w:sz w:val="24"/>
          <w:szCs w:val="24"/>
        </w:rPr>
        <w:t xml:space="preserve"> Further, </w:t>
      </w:r>
      <w:r w:rsidR="00D20ED1">
        <w:rPr>
          <w:rFonts w:ascii="Times New Roman" w:hAnsi="Times New Roman"/>
          <w:sz w:val="24"/>
          <w:szCs w:val="24"/>
        </w:rPr>
        <w:t>the number of mothers who quit smoking during pregnancy is less than many other states</w:t>
      </w:r>
      <w:r w:rsidR="0016654A">
        <w:rPr>
          <w:rFonts w:ascii="Times New Roman" w:hAnsi="Times New Roman"/>
          <w:sz w:val="24"/>
          <w:szCs w:val="24"/>
        </w:rPr>
        <w:t>.</w:t>
      </w:r>
      <w:r w:rsidR="00D20ED1">
        <w:rPr>
          <w:rStyle w:val="FootnoteReference"/>
          <w:rFonts w:ascii="Times New Roman" w:hAnsi="Times New Roman"/>
          <w:sz w:val="24"/>
          <w:szCs w:val="24"/>
        </w:rPr>
        <w:footnoteReference w:id="43"/>
      </w:r>
    </w:p>
    <w:p w:rsidR="008F7226" w:rsidRDefault="008F7226" w:rsidP="002E76D3">
      <w:pPr>
        <w:pStyle w:val="ListParagraph"/>
        <w:spacing w:after="0" w:line="240" w:lineRule="auto"/>
        <w:ind w:left="648"/>
        <w:rPr>
          <w:rFonts w:ascii="Times New Roman" w:hAnsi="Times New Roman"/>
          <w:sz w:val="24"/>
          <w:szCs w:val="24"/>
        </w:rPr>
      </w:pPr>
    </w:p>
    <w:p w:rsidR="000E5970" w:rsidRDefault="002E76D3" w:rsidP="002E76D3">
      <w:pPr>
        <w:pStyle w:val="ListParagraph"/>
        <w:spacing w:after="0" w:line="240" w:lineRule="auto"/>
        <w:ind w:left="648"/>
        <w:rPr>
          <w:rFonts w:ascii="Times New Roman" w:hAnsi="Times New Roman"/>
          <w:sz w:val="24"/>
          <w:szCs w:val="24"/>
        </w:rPr>
      </w:pPr>
      <w:r>
        <w:rPr>
          <w:rFonts w:ascii="Times New Roman" w:hAnsi="Times New Roman"/>
          <w:sz w:val="24"/>
          <w:szCs w:val="24"/>
        </w:rPr>
        <w:lastRenderedPageBreak/>
        <w:t xml:space="preserve">Various research studies </w:t>
      </w:r>
      <w:r w:rsidR="00F107E8">
        <w:rPr>
          <w:rFonts w:ascii="Times New Roman" w:hAnsi="Times New Roman"/>
          <w:sz w:val="24"/>
          <w:szCs w:val="24"/>
        </w:rPr>
        <w:t xml:space="preserve">also </w:t>
      </w:r>
      <w:r>
        <w:rPr>
          <w:rFonts w:ascii="Times New Roman" w:hAnsi="Times New Roman"/>
          <w:sz w:val="24"/>
          <w:szCs w:val="24"/>
        </w:rPr>
        <w:t xml:space="preserve">revealed the </w:t>
      </w:r>
      <w:r w:rsidR="00F107E8">
        <w:rPr>
          <w:rFonts w:ascii="Times New Roman" w:hAnsi="Times New Roman"/>
          <w:sz w:val="24"/>
          <w:szCs w:val="24"/>
        </w:rPr>
        <w:t xml:space="preserve">direct </w:t>
      </w:r>
      <w:r w:rsidR="00551CC7">
        <w:rPr>
          <w:rFonts w:ascii="Times New Roman" w:hAnsi="Times New Roman"/>
          <w:sz w:val="24"/>
          <w:szCs w:val="24"/>
        </w:rPr>
        <w:t>connection between in-utero exposure to tobacco smoke and asthma</w:t>
      </w:r>
      <w:r w:rsidR="0016654A">
        <w:rPr>
          <w:rFonts w:ascii="Times New Roman" w:hAnsi="Times New Roman"/>
          <w:sz w:val="24"/>
          <w:szCs w:val="24"/>
        </w:rPr>
        <w:t>.</w:t>
      </w:r>
      <w:r w:rsidR="00115983">
        <w:rPr>
          <w:rStyle w:val="FootnoteReference"/>
          <w:rFonts w:ascii="Times New Roman" w:hAnsi="Times New Roman"/>
          <w:sz w:val="24"/>
          <w:szCs w:val="24"/>
        </w:rPr>
        <w:footnoteReference w:id="44"/>
      </w:r>
      <w:r w:rsidR="00551CC7">
        <w:rPr>
          <w:rFonts w:ascii="Times New Roman" w:hAnsi="Times New Roman"/>
          <w:sz w:val="24"/>
          <w:szCs w:val="24"/>
        </w:rPr>
        <w:t xml:space="preserve"> </w:t>
      </w:r>
      <w:r w:rsidR="003D63E6">
        <w:rPr>
          <w:rFonts w:ascii="Times New Roman" w:hAnsi="Times New Roman"/>
          <w:sz w:val="24"/>
          <w:szCs w:val="24"/>
        </w:rPr>
        <w:t>For instance, a</w:t>
      </w:r>
      <w:r w:rsidR="000E5970">
        <w:rPr>
          <w:rFonts w:ascii="Times New Roman" w:hAnsi="Times New Roman"/>
          <w:sz w:val="24"/>
          <w:szCs w:val="24"/>
        </w:rPr>
        <w:t xml:space="preserve"> study conducted by researchers in Keck School of Medicine, Department of Preventive Medicine, University of Southern California suggested the existence of a </w:t>
      </w:r>
      <w:r w:rsidR="003D63E6">
        <w:rPr>
          <w:rFonts w:ascii="Times New Roman" w:hAnsi="Times New Roman"/>
          <w:sz w:val="24"/>
          <w:szCs w:val="24"/>
        </w:rPr>
        <w:t>strong</w:t>
      </w:r>
      <w:r w:rsidR="00961781">
        <w:rPr>
          <w:rFonts w:ascii="Times New Roman" w:hAnsi="Times New Roman"/>
          <w:sz w:val="24"/>
          <w:szCs w:val="24"/>
        </w:rPr>
        <w:t xml:space="preserve"> relationship:</w:t>
      </w:r>
    </w:p>
    <w:p w:rsidR="00AD76DB" w:rsidRDefault="00AD76DB" w:rsidP="002E76D3">
      <w:pPr>
        <w:pStyle w:val="ListParagraph"/>
        <w:spacing w:after="0" w:line="240" w:lineRule="auto"/>
        <w:ind w:left="648"/>
        <w:rPr>
          <w:rFonts w:ascii="Times New Roman" w:hAnsi="Times New Roman"/>
          <w:sz w:val="24"/>
          <w:szCs w:val="24"/>
        </w:rPr>
      </w:pPr>
    </w:p>
    <w:p w:rsidR="000E5970" w:rsidRPr="005F0E27" w:rsidRDefault="000E5970" w:rsidP="00961781">
      <w:pPr>
        <w:autoSpaceDE w:val="0"/>
        <w:autoSpaceDN w:val="0"/>
        <w:adjustRightInd w:val="0"/>
        <w:spacing w:after="0" w:line="240" w:lineRule="auto"/>
        <w:ind w:left="1350" w:right="720"/>
        <w:jc w:val="both"/>
        <w:rPr>
          <w:rFonts w:ascii="Times New Roman" w:hAnsi="Times New Roman"/>
          <w:sz w:val="24"/>
          <w:szCs w:val="24"/>
        </w:rPr>
      </w:pPr>
      <w:r w:rsidRPr="005F0E27">
        <w:rPr>
          <w:rFonts w:ascii="Times New Roman" w:hAnsi="Times New Roman"/>
          <w:sz w:val="24"/>
          <w:szCs w:val="24"/>
        </w:rPr>
        <w:t xml:space="preserve">In utero exposure to maternal smoking </w:t>
      </w:r>
      <w:r w:rsidR="00961781" w:rsidRPr="005F0E27">
        <w:rPr>
          <w:rFonts w:ascii="Times New Roman" w:hAnsi="Times New Roman"/>
          <w:sz w:val="24"/>
          <w:szCs w:val="24"/>
        </w:rPr>
        <w:t>without subsequent postnatal</w:t>
      </w:r>
      <w:r w:rsidRPr="005F0E27">
        <w:rPr>
          <w:rFonts w:ascii="Times New Roman" w:hAnsi="Times New Roman"/>
          <w:sz w:val="24"/>
          <w:szCs w:val="24"/>
        </w:rPr>
        <w:t xml:space="preserve"> </w:t>
      </w:r>
      <w:r w:rsidR="00AD76DB" w:rsidRPr="005F0E27">
        <w:rPr>
          <w:rFonts w:ascii="Times New Roman" w:hAnsi="Times New Roman"/>
          <w:sz w:val="24"/>
          <w:szCs w:val="24"/>
        </w:rPr>
        <w:t xml:space="preserve">[environmental tobacco smoke] </w:t>
      </w:r>
      <w:r w:rsidRPr="005F0E27">
        <w:rPr>
          <w:rFonts w:ascii="Times New Roman" w:hAnsi="Times New Roman"/>
          <w:sz w:val="24"/>
          <w:szCs w:val="24"/>
        </w:rPr>
        <w:t>exposure was associated with increased prevalence of physician-diagnosed asthma, asthma with current symptoms, asthma requiring medication use in the previous 12 mo</w:t>
      </w:r>
      <w:r w:rsidR="00414039" w:rsidRPr="005F0E27">
        <w:rPr>
          <w:rFonts w:ascii="Times New Roman" w:hAnsi="Times New Roman"/>
          <w:sz w:val="24"/>
          <w:szCs w:val="24"/>
        </w:rPr>
        <w:t>nth</w:t>
      </w:r>
      <w:r w:rsidRPr="005F0E27">
        <w:rPr>
          <w:rFonts w:ascii="Times New Roman" w:hAnsi="Times New Roman"/>
          <w:sz w:val="24"/>
          <w:szCs w:val="24"/>
        </w:rPr>
        <w:t>, lifetime history of wheezing, current wheezing with colds and without colds, persistent wheezing, wheezing with exercise, attacks of wheezing causing shortness of breath or awakening at night in the previous 12 mo</w:t>
      </w:r>
      <w:r w:rsidR="00414039" w:rsidRPr="005F0E27">
        <w:rPr>
          <w:rFonts w:ascii="Times New Roman" w:hAnsi="Times New Roman"/>
          <w:sz w:val="24"/>
          <w:szCs w:val="24"/>
        </w:rPr>
        <w:t>nth</w:t>
      </w:r>
      <w:r w:rsidRPr="005F0E27">
        <w:rPr>
          <w:rFonts w:ascii="Times New Roman" w:hAnsi="Times New Roman"/>
          <w:sz w:val="24"/>
          <w:szCs w:val="24"/>
        </w:rPr>
        <w:t>, and wheezing requiring medication or emergency room v</w:t>
      </w:r>
      <w:r w:rsidR="00961781" w:rsidRPr="005F0E27">
        <w:rPr>
          <w:rFonts w:ascii="Times New Roman" w:hAnsi="Times New Roman"/>
          <w:sz w:val="24"/>
          <w:szCs w:val="24"/>
        </w:rPr>
        <w:t>isits during the previous year.</w:t>
      </w:r>
      <w:r w:rsidR="00961781" w:rsidRPr="005F0E27">
        <w:rPr>
          <w:rStyle w:val="FootnoteReference"/>
          <w:rFonts w:ascii="Times New Roman" w:hAnsi="Times New Roman"/>
          <w:sz w:val="24"/>
          <w:szCs w:val="24"/>
        </w:rPr>
        <w:footnoteReference w:id="45"/>
      </w:r>
    </w:p>
    <w:p w:rsidR="00414039" w:rsidRDefault="00414039" w:rsidP="000E5970">
      <w:pPr>
        <w:autoSpaceDE w:val="0"/>
        <w:autoSpaceDN w:val="0"/>
        <w:adjustRightInd w:val="0"/>
        <w:spacing w:after="0" w:line="240" w:lineRule="auto"/>
        <w:ind w:left="648"/>
        <w:rPr>
          <w:rFonts w:ascii="Times New Roman" w:hAnsi="Times New Roman"/>
          <w:sz w:val="24"/>
          <w:szCs w:val="24"/>
        </w:rPr>
      </w:pPr>
    </w:p>
    <w:p w:rsidR="00414039" w:rsidRDefault="00414039" w:rsidP="000E5970">
      <w:pPr>
        <w:autoSpaceDE w:val="0"/>
        <w:autoSpaceDN w:val="0"/>
        <w:adjustRightInd w:val="0"/>
        <w:spacing w:after="0" w:line="240" w:lineRule="auto"/>
        <w:ind w:left="648"/>
        <w:rPr>
          <w:rFonts w:ascii="Times New Roman" w:hAnsi="Times New Roman"/>
          <w:sz w:val="24"/>
          <w:szCs w:val="24"/>
        </w:rPr>
      </w:pPr>
      <w:r>
        <w:rPr>
          <w:rFonts w:ascii="Times New Roman" w:hAnsi="Times New Roman"/>
          <w:sz w:val="24"/>
          <w:szCs w:val="24"/>
        </w:rPr>
        <w:t xml:space="preserve">Moreover, maternal smoking during pregnancy is </w:t>
      </w:r>
      <w:r w:rsidR="003D63E6">
        <w:rPr>
          <w:rFonts w:ascii="Times New Roman" w:hAnsi="Times New Roman"/>
          <w:sz w:val="24"/>
          <w:szCs w:val="24"/>
        </w:rPr>
        <w:t>correlated with many other adverse health consequences. The most</w:t>
      </w:r>
      <w:r w:rsidR="0016654A">
        <w:rPr>
          <w:rFonts w:ascii="Times New Roman" w:hAnsi="Times New Roman"/>
          <w:sz w:val="24"/>
          <w:szCs w:val="24"/>
        </w:rPr>
        <w:t xml:space="preserve"> asthma-</w:t>
      </w:r>
      <w:r w:rsidR="003D63E6">
        <w:rPr>
          <w:rFonts w:ascii="Times New Roman" w:hAnsi="Times New Roman"/>
          <w:sz w:val="24"/>
          <w:szCs w:val="24"/>
        </w:rPr>
        <w:t xml:space="preserve">related area </w:t>
      </w:r>
      <w:r w:rsidR="0016654A">
        <w:rPr>
          <w:rFonts w:ascii="Times New Roman" w:hAnsi="Times New Roman"/>
          <w:sz w:val="24"/>
          <w:szCs w:val="24"/>
        </w:rPr>
        <w:t xml:space="preserve">of concern </w:t>
      </w:r>
      <w:r w:rsidR="003D63E6">
        <w:rPr>
          <w:rFonts w:ascii="Times New Roman" w:hAnsi="Times New Roman"/>
          <w:sz w:val="24"/>
          <w:szCs w:val="24"/>
        </w:rPr>
        <w:t xml:space="preserve">is its influence on body weight. Maternal smoking during pregnancy was reported to be associated with childhood obesity, </w:t>
      </w:r>
      <w:r w:rsidR="00D624B2">
        <w:rPr>
          <w:rFonts w:ascii="Times New Roman" w:hAnsi="Times New Roman"/>
          <w:sz w:val="24"/>
          <w:szCs w:val="24"/>
        </w:rPr>
        <w:t xml:space="preserve">even </w:t>
      </w:r>
      <w:r w:rsidR="003D63E6">
        <w:rPr>
          <w:rFonts w:ascii="Times New Roman" w:hAnsi="Times New Roman"/>
          <w:sz w:val="24"/>
          <w:szCs w:val="24"/>
        </w:rPr>
        <w:t>after paternal smoking and a number of other potential confounders were adjusted</w:t>
      </w:r>
      <w:r w:rsidR="004551B2">
        <w:rPr>
          <w:rFonts w:ascii="Times New Roman" w:hAnsi="Times New Roman"/>
          <w:sz w:val="24"/>
          <w:szCs w:val="24"/>
        </w:rPr>
        <w:t>.</w:t>
      </w:r>
      <w:r w:rsidR="003D63E6">
        <w:rPr>
          <w:rStyle w:val="FootnoteReference"/>
          <w:rFonts w:ascii="Times New Roman" w:hAnsi="Times New Roman"/>
          <w:sz w:val="24"/>
          <w:szCs w:val="24"/>
        </w:rPr>
        <w:footnoteReference w:id="46"/>
      </w:r>
      <w:r w:rsidR="004551B2">
        <w:rPr>
          <w:rFonts w:ascii="Times New Roman" w:hAnsi="Times New Roman"/>
          <w:sz w:val="24"/>
          <w:szCs w:val="24"/>
        </w:rPr>
        <w:t xml:space="preserve"> A</w:t>
      </w:r>
      <w:r w:rsidR="00BC16FF">
        <w:rPr>
          <w:rFonts w:ascii="Times New Roman" w:hAnsi="Times New Roman"/>
          <w:sz w:val="24"/>
          <w:szCs w:val="24"/>
        </w:rPr>
        <w:t xml:space="preserve">nother study conducted by </w:t>
      </w:r>
      <w:r w:rsidR="004551B2">
        <w:rPr>
          <w:rFonts w:ascii="Times New Roman" w:hAnsi="Times New Roman"/>
          <w:sz w:val="24"/>
          <w:szCs w:val="24"/>
        </w:rPr>
        <w:t xml:space="preserve">the </w:t>
      </w:r>
      <w:r w:rsidR="00BC16FF">
        <w:rPr>
          <w:rFonts w:ascii="Times New Roman" w:hAnsi="Times New Roman"/>
          <w:sz w:val="24"/>
          <w:szCs w:val="24"/>
        </w:rPr>
        <w:t>same researchers disco</w:t>
      </w:r>
      <w:r w:rsidR="004551B2">
        <w:rPr>
          <w:rFonts w:ascii="Times New Roman" w:hAnsi="Times New Roman"/>
          <w:sz w:val="24"/>
          <w:szCs w:val="24"/>
        </w:rPr>
        <w:t>ver</w:t>
      </w:r>
      <w:r w:rsidR="00BC16FF">
        <w:rPr>
          <w:rFonts w:ascii="Times New Roman" w:hAnsi="Times New Roman"/>
          <w:sz w:val="24"/>
          <w:szCs w:val="24"/>
        </w:rPr>
        <w:t>ed a dose-dependent association between intrauterine exposure to inhaled smoke products and obesity/overweight that could not be explained by a wide range of other factors</w:t>
      </w:r>
      <w:r w:rsidR="004551B2">
        <w:rPr>
          <w:rFonts w:ascii="Times New Roman" w:hAnsi="Times New Roman"/>
          <w:sz w:val="24"/>
          <w:szCs w:val="24"/>
        </w:rPr>
        <w:t>.</w:t>
      </w:r>
      <w:r w:rsidR="00BC16FF">
        <w:rPr>
          <w:rStyle w:val="FootnoteReference"/>
          <w:rFonts w:ascii="Times New Roman" w:hAnsi="Times New Roman"/>
          <w:sz w:val="24"/>
          <w:szCs w:val="24"/>
        </w:rPr>
        <w:footnoteReference w:id="47"/>
      </w:r>
      <w:r w:rsidR="00BC16FF">
        <w:rPr>
          <w:rFonts w:ascii="Times New Roman" w:hAnsi="Times New Roman"/>
          <w:sz w:val="24"/>
          <w:szCs w:val="24"/>
        </w:rPr>
        <w:t xml:space="preserve"> </w:t>
      </w:r>
      <w:r w:rsidR="003C7129">
        <w:rPr>
          <w:rFonts w:ascii="Times New Roman" w:hAnsi="Times New Roman"/>
          <w:sz w:val="24"/>
          <w:szCs w:val="24"/>
        </w:rPr>
        <w:t xml:space="preserve">As presented above, obesity/overweight children are more likely to have asthma, and therefore, restricting in-utero exposure of tobacco smoke can help </w:t>
      </w:r>
      <w:r w:rsidR="004551B2">
        <w:rPr>
          <w:rFonts w:ascii="Times New Roman" w:hAnsi="Times New Roman"/>
          <w:sz w:val="24"/>
          <w:szCs w:val="24"/>
        </w:rPr>
        <w:t xml:space="preserve">to </w:t>
      </w:r>
      <w:r w:rsidR="003C7129">
        <w:rPr>
          <w:rFonts w:ascii="Times New Roman" w:hAnsi="Times New Roman"/>
          <w:sz w:val="24"/>
          <w:szCs w:val="24"/>
        </w:rPr>
        <w:t>control asthma by reducing the risks of becoming</w:t>
      </w:r>
      <w:r w:rsidR="005F0E27">
        <w:rPr>
          <w:rFonts w:ascii="Times New Roman" w:hAnsi="Times New Roman"/>
          <w:sz w:val="24"/>
          <w:szCs w:val="24"/>
        </w:rPr>
        <w:t xml:space="preserve"> </w:t>
      </w:r>
      <w:r w:rsidR="003C7129">
        <w:rPr>
          <w:rFonts w:ascii="Times New Roman" w:hAnsi="Times New Roman"/>
          <w:sz w:val="24"/>
          <w:szCs w:val="24"/>
        </w:rPr>
        <w:t>obe</w:t>
      </w:r>
      <w:r w:rsidR="005F0E27">
        <w:rPr>
          <w:rFonts w:ascii="Times New Roman" w:hAnsi="Times New Roman"/>
          <w:sz w:val="24"/>
          <w:szCs w:val="24"/>
        </w:rPr>
        <w:t xml:space="preserve">se or </w:t>
      </w:r>
      <w:r w:rsidR="004551B2">
        <w:rPr>
          <w:rFonts w:ascii="Times New Roman" w:hAnsi="Times New Roman"/>
          <w:sz w:val="24"/>
          <w:szCs w:val="24"/>
        </w:rPr>
        <w:t>overweight among children.</w:t>
      </w:r>
    </w:p>
    <w:p w:rsidR="00AD76DB" w:rsidRDefault="00AD76DB" w:rsidP="000E5970">
      <w:pPr>
        <w:autoSpaceDE w:val="0"/>
        <w:autoSpaceDN w:val="0"/>
        <w:adjustRightInd w:val="0"/>
        <w:spacing w:after="0" w:line="240" w:lineRule="auto"/>
        <w:ind w:left="648"/>
        <w:rPr>
          <w:rFonts w:ascii="Times New Roman" w:hAnsi="Times New Roman"/>
          <w:sz w:val="24"/>
          <w:szCs w:val="24"/>
        </w:rPr>
      </w:pPr>
    </w:p>
    <w:p w:rsidR="00AD76DB" w:rsidRDefault="003C7129" w:rsidP="000E5970">
      <w:pPr>
        <w:autoSpaceDE w:val="0"/>
        <w:autoSpaceDN w:val="0"/>
        <w:adjustRightInd w:val="0"/>
        <w:spacing w:after="0" w:line="240" w:lineRule="auto"/>
        <w:ind w:left="648"/>
        <w:rPr>
          <w:rFonts w:ascii="Times New Roman" w:hAnsi="Times New Roman"/>
          <w:sz w:val="24"/>
          <w:szCs w:val="24"/>
        </w:rPr>
      </w:pPr>
      <w:r>
        <w:rPr>
          <w:rFonts w:ascii="Times New Roman" w:hAnsi="Times New Roman"/>
          <w:sz w:val="24"/>
          <w:szCs w:val="24"/>
        </w:rPr>
        <w:t>Interestingly, maternal smoking during pregnancy not only increase</w:t>
      </w:r>
      <w:r w:rsidR="004E208B">
        <w:rPr>
          <w:rFonts w:ascii="Times New Roman" w:hAnsi="Times New Roman"/>
          <w:sz w:val="24"/>
          <w:szCs w:val="24"/>
        </w:rPr>
        <w:t>s the</w:t>
      </w:r>
      <w:r w:rsidR="00767B8A">
        <w:rPr>
          <w:rFonts w:ascii="Times New Roman" w:hAnsi="Times New Roman"/>
          <w:sz w:val="24"/>
          <w:szCs w:val="24"/>
        </w:rPr>
        <w:t xml:space="preserve"> risks of obesity or being </w:t>
      </w:r>
      <w:r>
        <w:rPr>
          <w:rFonts w:ascii="Times New Roman" w:hAnsi="Times New Roman"/>
          <w:sz w:val="24"/>
          <w:szCs w:val="24"/>
        </w:rPr>
        <w:t>overweight, but</w:t>
      </w:r>
      <w:r w:rsidR="004E208B">
        <w:rPr>
          <w:rFonts w:ascii="Times New Roman" w:hAnsi="Times New Roman"/>
          <w:sz w:val="24"/>
          <w:szCs w:val="24"/>
        </w:rPr>
        <w:t xml:space="preserve"> is</w:t>
      </w:r>
      <w:r>
        <w:rPr>
          <w:rFonts w:ascii="Times New Roman" w:hAnsi="Times New Roman"/>
          <w:sz w:val="24"/>
          <w:szCs w:val="24"/>
        </w:rPr>
        <w:t xml:space="preserve"> also associated with low birth weight</w:t>
      </w:r>
      <w:r w:rsidR="00B04A2D">
        <w:rPr>
          <w:rFonts w:ascii="Times New Roman" w:hAnsi="Times New Roman"/>
          <w:sz w:val="24"/>
          <w:szCs w:val="24"/>
        </w:rPr>
        <w:t xml:space="preserve"> (&lt;</w:t>
      </w:r>
      <w:r w:rsidR="00767B8A">
        <w:rPr>
          <w:rFonts w:ascii="Times New Roman" w:hAnsi="Times New Roman"/>
          <w:sz w:val="24"/>
          <w:szCs w:val="24"/>
        </w:rPr>
        <w:t> </w:t>
      </w:r>
      <w:r w:rsidR="00B04A2D">
        <w:rPr>
          <w:rFonts w:ascii="Times New Roman" w:hAnsi="Times New Roman"/>
          <w:sz w:val="24"/>
          <w:szCs w:val="24"/>
        </w:rPr>
        <w:t>2,500g)</w:t>
      </w:r>
      <w:r>
        <w:rPr>
          <w:rFonts w:ascii="Times New Roman" w:hAnsi="Times New Roman"/>
          <w:sz w:val="24"/>
          <w:szCs w:val="24"/>
        </w:rPr>
        <w:t xml:space="preserve">. </w:t>
      </w:r>
      <w:r w:rsidR="00BD11F8">
        <w:rPr>
          <w:rFonts w:ascii="Times New Roman" w:hAnsi="Times New Roman"/>
          <w:sz w:val="24"/>
          <w:szCs w:val="24"/>
        </w:rPr>
        <w:t xml:space="preserve">In 2006, the California Air Resources Board (ARB) formally identified </w:t>
      </w:r>
      <w:r w:rsidR="003B10F1">
        <w:rPr>
          <w:rFonts w:ascii="Times New Roman" w:hAnsi="Times New Roman"/>
          <w:sz w:val="24"/>
          <w:szCs w:val="24"/>
        </w:rPr>
        <w:t>ETS</w:t>
      </w:r>
      <w:r w:rsidR="00BD11F8">
        <w:rPr>
          <w:rFonts w:ascii="Times New Roman" w:hAnsi="Times New Roman"/>
          <w:sz w:val="24"/>
          <w:szCs w:val="24"/>
        </w:rPr>
        <w:t xml:space="preserve"> as a Toxic Air Contaminant (TAC), the rational of which rooted in a report on ETS and its health effects.</w:t>
      </w:r>
      <w:r w:rsidR="00BD11F8" w:rsidRPr="00BD11F8">
        <w:rPr>
          <w:rFonts w:ascii="Times New Roman" w:hAnsi="Times New Roman"/>
          <w:sz w:val="24"/>
          <w:szCs w:val="24"/>
        </w:rPr>
        <w:t>"</w:t>
      </w:r>
      <w:r w:rsidR="00767B8A">
        <w:rPr>
          <w:rStyle w:val="FootnoteReference"/>
          <w:rFonts w:ascii="Times New Roman" w:hAnsi="Times New Roman"/>
          <w:sz w:val="24"/>
          <w:szCs w:val="24"/>
        </w:rPr>
        <w:footnoteReference w:id="48"/>
      </w:r>
      <w:r w:rsidR="00767B8A">
        <w:rPr>
          <w:rFonts w:ascii="Times New Roman" w:hAnsi="Times New Roman"/>
          <w:sz w:val="24"/>
          <w:szCs w:val="24"/>
        </w:rPr>
        <w:t xml:space="preserve"> </w:t>
      </w:r>
      <w:r w:rsidR="00BD11F8" w:rsidRPr="00BD11F8">
        <w:rPr>
          <w:rFonts w:ascii="Times New Roman" w:hAnsi="Times New Roman"/>
          <w:sz w:val="24"/>
          <w:szCs w:val="24"/>
        </w:rPr>
        <w:t>This new report reaffirms many of the adverse health effects associated with ETS, especially in children who live in homes where smoking occurs," said ARB Chairman, Dr. Robert Sawyer.</w:t>
      </w:r>
      <w:r w:rsidR="00767B8A">
        <w:rPr>
          <w:rStyle w:val="FootnoteReference"/>
          <w:rFonts w:ascii="Times New Roman" w:hAnsi="Times New Roman"/>
          <w:sz w:val="24"/>
          <w:szCs w:val="24"/>
        </w:rPr>
        <w:footnoteReference w:id="49"/>
      </w:r>
    </w:p>
    <w:p w:rsidR="00AD76DB" w:rsidRDefault="00AD76DB" w:rsidP="000E5970">
      <w:pPr>
        <w:autoSpaceDE w:val="0"/>
        <w:autoSpaceDN w:val="0"/>
        <w:adjustRightInd w:val="0"/>
        <w:spacing w:after="0" w:line="240" w:lineRule="auto"/>
        <w:ind w:left="648"/>
        <w:rPr>
          <w:rFonts w:ascii="Times New Roman" w:hAnsi="Times New Roman"/>
          <w:sz w:val="24"/>
          <w:szCs w:val="24"/>
        </w:rPr>
      </w:pPr>
    </w:p>
    <w:p w:rsidR="003C7129" w:rsidRDefault="00BD11F8" w:rsidP="000E5970">
      <w:pPr>
        <w:autoSpaceDE w:val="0"/>
        <w:autoSpaceDN w:val="0"/>
        <w:adjustRightInd w:val="0"/>
        <w:spacing w:after="0" w:line="240" w:lineRule="auto"/>
        <w:ind w:left="648"/>
        <w:rPr>
          <w:rFonts w:ascii="Times New Roman" w:hAnsi="Times New Roman"/>
          <w:sz w:val="24"/>
          <w:szCs w:val="24"/>
        </w:rPr>
      </w:pPr>
      <w:r>
        <w:rPr>
          <w:rFonts w:ascii="Times New Roman" w:hAnsi="Times New Roman"/>
          <w:sz w:val="24"/>
          <w:szCs w:val="24"/>
        </w:rPr>
        <w:t>Low birth weight is one of the adverse consequences of ETS</w:t>
      </w:r>
      <w:r w:rsidR="0008480C">
        <w:rPr>
          <w:rFonts w:ascii="Times New Roman" w:hAnsi="Times New Roman"/>
          <w:sz w:val="24"/>
          <w:szCs w:val="24"/>
        </w:rPr>
        <w:t>.</w:t>
      </w:r>
      <w:r>
        <w:rPr>
          <w:rFonts w:ascii="Times New Roman" w:hAnsi="Times New Roman"/>
          <w:sz w:val="24"/>
          <w:szCs w:val="24"/>
        </w:rPr>
        <w:t xml:space="preserve"> </w:t>
      </w:r>
      <w:r w:rsidR="00C63D87">
        <w:rPr>
          <w:rFonts w:ascii="Times New Roman" w:hAnsi="Times New Roman"/>
          <w:sz w:val="24"/>
          <w:szCs w:val="24"/>
        </w:rPr>
        <w:t>Low birth weight, in turn, is a risk factor fo</w:t>
      </w:r>
      <w:r w:rsidR="004E208B">
        <w:rPr>
          <w:rFonts w:ascii="Times New Roman" w:hAnsi="Times New Roman"/>
          <w:sz w:val="24"/>
          <w:szCs w:val="24"/>
        </w:rPr>
        <w:t>r asthma. Studies show that</w:t>
      </w:r>
      <w:r w:rsidR="00C63D87">
        <w:rPr>
          <w:rFonts w:ascii="Times New Roman" w:hAnsi="Times New Roman"/>
          <w:sz w:val="24"/>
          <w:szCs w:val="24"/>
        </w:rPr>
        <w:t xml:space="preserve"> low birth weight is associated with </w:t>
      </w:r>
      <w:r w:rsidR="00D624B2">
        <w:rPr>
          <w:rFonts w:ascii="Times New Roman" w:hAnsi="Times New Roman"/>
          <w:sz w:val="24"/>
          <w:szCs w:val="24"/>
        </w:rPr>
        <w:t xml:space="preserve">contracting </w:t>
      </w:r>
      <w:r w:rsidR="00D31713">
        <w:rPr>
          <w:rFonts w:ascii="Times New Roman" w:hAnsi="Times New Roman"/>
          <w:sz w:val="24"/>
          <w:szCs w:val="24"/>
        </w:rPr>
        <w:t>asthma during childhood (twelve years old), adolescence (by seventeen years old), and young adult (twenty-six</w:t>
      </w:r>
      <w:r w:rsidR="00C63D87">
        <w:rPr>
          <w:rFonts w:ascii="Times New Roman" w:hAnsi="Times New Roman"/>
          <w:sz w:val="24"/>
          <w:szCs w:val="24"/>
        </w:rPr>
        <w:t xml:space="preserve"> years old)</w:t>
      </w:r>
      <w:r w:rsidR="0008480C">
        <w:rPr>
          <w:rFonts w:ascii="Times New Roman" w:hAnsi="Times New Roman"/>
          <w:sz w:val="24"/>
          <w:szCs w:val="24"/>
        </w:rPr>
        <w:t>.</w:t>
      </w:r>
      <w:r w:rsidR="00C63D87">
        <w:rPr>
          <w:rStyle w:val="FootnoteReference"/>
          <w:rFonts w:ascii="Times New Roman" w:hAnsi="Times New Roman"/>
          <w:sz w:val="24"/>
          <w:szCs w:val="24"/>
        </w:rPr>
        <w:footnoteReference w:id="50"/>
      </w:r>
      <w:r w:rsidR="00165B45">
        <w:rPr>
          <w:rFonts w:ascii="Times New Roman" w:hAnsi="Times New Roman"/>
          <w:sz w:val="24"/>
          <w:szCs w:val="24"/>
        </w:rPr>
        <w:t xml:space="preserve"> This association is “unlikely to be confounded by genetic or shared environmental factors”, according to a study</w:t>
      </w:r>
      <w:r w:rsidR="00D31713">
        <w:rPr>
          <w:rFonts w:ascii="Times New Roman" w:hAnsi="Times New Roman"/>
          <w:sz w:val="24"/>
          <w:szCs w:val="24"/>
        </w:rPr>
        <w:t xml:space="preserve"> that</w:t>
      </w:r>
      <w:r w:rsidR="00165B45">
        <w:rPr>
          <w:rFonts w:ascii="Times New Roman" w:hAnsi="Times New Roman"/>
          <w:sz w:val="24"/>
          <w:szCs w:val="24"/>
        </w:rPr>
        <w:t xml:space="preserve"> investiga</w:t>
      </w:r>
      <w:r w:rsidR="00D31713">
        <w:rPr>
          <w:rFonts w:ascii="Times New Roman" w:hAnsi="Times New Roman"/>
          <w:sz w:val="24"/>
          <w:szCs w:val="24"/>
        </w:rPr>
        <w:t>ted the relationship among twin</w:t>
      </w:r>
      <w:r w:rsidR="00AD76DB">
        <w:rPr>
          <w:rFonts w:ascii="Times New Roman" w:hAnsi="Times New Roman"/>
          <w:sz w:val="24"/>
          <w:szCs w:val="24"/>
        </w:rPr>
        <w:t xml:space="preserve"> enrollees</w:t>
      </w:r>
      <w:r w:rsidR="0008480C">
        <w:rPr>
          <w:rFonts w:ascii="Times New Roman" w:hAnsi="Times New Roman"/>
          <w:sz w:val="24"/>
          <w:szCs w:val="24"/>
        </w:rPr>
        <w:t>.</w:t>
      </w:r>
      <w:r w:rsidR="00165B45">
        <w:rPr>
          <w:rStyle w:val="FootnoteReference"/>
          <w:rFonts w:ascii="Times New Roman" w:hAnsi="Times New Roman"/>
          <w:sz w:val="24"/>
          <w:szCs w:val="24"/>
        </w:rPr>
        <w:footnoteReference w:id="51"/>
      </w:r>
      <w:r w:rsidR="00165B45">
        <w:rPr>
          <w:rFonts w:ascii="Times New Roman" w:hAnsi="Times New Roman"/>
          <w:sz w:val="24"/>
          <w:szCs w:val="24"/>
        </w:rPr>
        <w:t xml:space="preserve"> What makes the intervention targe</w:t>
      </w:r>
      <w:r w:rsidR="00D31713">
        <w:rPr>
          <w:rFonts w:ascii="Times New Roman" w:hAnsi="Times New Roman"/>
          <w:sz w:val="24"/>
          <w:szCs w:val="24"/>
        </w:rPr>
        <w:t xml:space="preserve">ting of in-utero exposure more </w:t>
      </w:r>
      <w:r w:rsidR="00426A3F">
        <w:rPr>
          <w:rFonts w:ascii="Times New Roman" w:hAnsi="Times New Roman"/>
          <w:sz w:val="24"/>
          <w:szCs w:val="24"/>
        </w:rPr>
        <w:t>compelling</w:t>
      </w:r>
      <w:r w:rsidR="00165B45">
        <w:rPr>
          <w:rFonts w:ascii="Times New Roman" w:hAnsi="Times New Roman"/>
          <w:sz w:val="24"/>
          <w:szCs w:val="24"/>
        </w:rPr>
        <w:t xml:space="preserve"> is that, although </w:t>
      </w:r>
      <w:r w:rsidR="00B04A2D">
        <w:rPr>
          <w:rFonts w:ascii="Times New Roman" w:hAnsi="Times New Roman"/>
          <w:sz w:val="24"/>
          <w:szCs w:val="24"/>
        </w:rPr>
        <w:t>a strong</w:t>
      </w:r>
      <w:r w:rsidR="00165B45">
        <w:rPr>
          <w:rFonts w:ascii="Times New Roman" w:hAnsi="Times New Roman"/>
          <w:sz w:val="24"/>
          <w:szCs w:val="24"/>
        </w:rPr>
        <w:t xml:space="preserve"> independent contribution of very low birth weight (</w:t>
      </w:r>
      <w:r w:rsidR="00B04A2D">
        <w:rPr>
          <w:rFonts w:ascii="Times New Roman" w:hAnsi="Times New Roman"/>
          <w:sz w:val="24"/>
          <w:szCs w:val="24"/>
        </w:rPr>
        <w:t xml:space="preserve">VLBW, </w:t>
      </w:r>
      <w:r w:rsidR="00165B45">
        <w:rPr>
          <w:rFonts w:ascii="Times New Roman" w:hAnsi="Times New Roman"/>
          <w:sz w:val="24"/>
          <w:szCs w:val="24"/>
        </w:rPr>
        <w:t>&lt;1,500g)</w:t>
      </w:r>
      <w:r w:rsidR="00B04A2D">
        <w:rPr>
          <w:rFonts w:ascii="Times New Roman" w:hAnsi="Times New Roman"/>
          <w:sz w:val="24"/>
          <w:szCs w:val="24"/>
        </w:rPr>
        <w:t xml:space="preserve"> to asthma prevalence was identified in both white and black children, “the prevalence of VLBW…was tripled in African American</w:t>
      </w:r>
      <w:r w:rsidR="008F7226">
        <w:rPr>
          <w:rFonts w:ascii="Times New Roman" w:hAnsi="Times New Roman"/>
          <w:sz w:val="24"/>
          <w:szCs w:val="24"/>
        </w:rPr>
        <w:t xml:space="preserve"> (high asthma prevalence race)</w:t>
      </w:r>
      <w:r w:rsidR="00B04A2D">
        <w:rPr>
          <w:rFonts w:ascii="Times New Roman" w:hAnsi="Times New Roman"/>
          <w:sz w:val="24"/>
          <w:szCs w:val="24"/>
        </w:rPr>
        <w:t xml:space="preserve"> compared with white children”</w:t>
      </w:r>
      <w:r w:rsidR="0008480C">
        <w:rPr>
          <w:rFonts w:ascii="Times New Roman" w:hAnsi="Times New Roman"/>
          <w:sz w:val="24"/>
          <w:szCs w:val="24"/>
        </w:rPr>
        <w:t>.</w:t>
      </w:r>
      <w:r w:rsidR="00B04A2D">
        <w:rPr>
          <w:rStyle w:val="FootnoteReference"/>
          <w:rFonts w:ascii="Times New Roman" w:hAnsi="Times New Roman"/>
          <w:sz w:val="24"/>
          <w:szCs w:val="24"/>
        </w:rPr>
        <w:footnoteReference w:id="52"/>
      </w:r>
    </w:p>
    <w:p w:rsidR="00C63D87" w:rsidRDefault="00C63D87" w:rsidP="000E5970">
      <w:pPr>
        <w:autoSpaceDE w:val="0"/>
        <w:autoSpaceDN w:val="0"/>
        <w:adjustRightInd w:val="0"/>
        <w:spacing w:after="0" w:line="240" w:lineRule="auto"/>
        <w:ind w:left="648"/>
        <w:rPr>
          <w:rFonts w:ascii="Times New Roman" w:hAnsi="Times New Roman"/>
          <w:sz w:val="24"/>
          <w:szCs w:val="24"/>
        </w:rPr>
      </w:pPr>
    </w:p>
    <w:p w:rsidR="00C63D87" w:rsidRDefault="0008480C" w:rsidP="000E5970">
      <w:pPr>
        <w:autoSpaceDE w:val="0"/>
        <w:autoSpaceDN w:val="0"/>
        <w:adjustRightInd w:val="0"/>
        <w:spacing w:after="0" w:line="240" w:lineRule="auto"/>
        <w:ind w:left="648"/>
        <w:rPr>
          <w:rFonts w:ascii="Times New Roman" w:hAnsi="Times New Roman"/>
          <w:sz w:val="24"/>
          <w:szCs w:val="24"/>
        </w:rPr>
      </w:pPr>
      <w:r>
        <w:rPr>
          <w:rFonts w:ascii="Times New Roman" w:hAnsi="Times New Roman"/>
          <w:sz w:val="24"/>
          <w:szCs w:val="24"/>
        </w:rPr>
        <w:t>S</w:t>
      </w:r>
      <w:r w:rsidR="005B5AB0">
        <w:rPr>
          <w:rFonts w:ascii="Times New Roman" w:hAnsi="Times New Roman"/>
          <w:sz w:val="24"/>
          <w:szCs w:val="24"/>
        </w:rPr>
        <w:t xml:space="preserve">tudies have </w:t>
      </w:r>
      <w:r w:rsidR="00017B88">
        <w:rPr>
          <w:rFonts w:ascii="Times New Roman" w:hAnsi="Times New Roman"/>
          <w:sz w:val="24"/>
          <w:szCs w:val="24"/>
        </w:rPr>
        <w:t>examined</w:t>
      </w:r>
      <w:r w:rsidR="005B5AB0">
        <w:rPr>
          <w:rFonts w:ascii="Times New Roman" w:hAnsi="Times New Roman"/>
          <w:sz w:val="24"/>
          <w:szCs w:val="24"/>
        </w:rPr>
        <w:t xml:space="preserve"> the effectiv</w:t>
      </w:r>
      <w:r w:rsidR="00017B88">
        <w:rPr>
          <w:rFonts w:ascii="Times New Roman" w:hAnsi="Times New Roman"/>
          <w:sz w:val="24"/>
          <w:szCs w:val="24"/>
        </w:rPr>
        <w:t>eness of various strategies to</w:t>
      </w:r>
      <w:r w:rsidR="005B5AB0">
        <w:rPr>
          <w:rFonts w:ascii="Times New Roman" w:hAnsi="Times New Roman"/>
          <w:sz w:val="24"/>
          <w:szCs w:val="24"/>
        </w:rPr>
        <w:t xml:space="preserve"> help women quit smoking. </w:t>
      </w:r>
      <w:r w:rsidR="009B5E49">
        <w:rPr>
          <w:rFonts w:ascii="Times New Roman" w:hAnsi="Times New Roman"/>
          <w:sz w:val="24"/>
          <w:szCs w:val="24"/>
        </w:rPr>
        <w:t xml:space="preserve">Punitive </w:t>
      </w:r>
      <w:r w:rsidR="00BE04BA">
        <w:rPr>
          <w:rFonts w:ascii="Times New Roman" w:hAnsi="Times New Roman"/>
          <w:sz w:val="24"/>
          <w:szCs w:val="24"/>
        </w:rPr>
        <w:t xml:space="preserve">measures placed in </w:t>
      </w:r>
      <w:r w:rsidR="009B5E49">
        <w:rPr>
          <w:rFonts w:ascii="Times New Roman" w:hAnsi="Times New Roman"/>
          <w:sz w:val="24"/>
          <w:szCs w:val="24"/>
        </w:rPr>
        <w:t xml:space="preserve">legislation </w:t>
      </w:r>
      <w:r w:rsidR="00BE04BA">
        <w:rPr>
          <w:rFonts w:ascii="Times New Roman" w:hAnsi="Times New Roman"/>
          <w:sz w:val="24"/>
          <w:szCs w:val="24"/>
        </w:rPr>
        <w:t>tend</w:t>
      </w:r>
      <w:r w:rsidR="004551B2">
        <w:rPr>
          <w:rFonts w:ascii="Times New Roman" w:hAnsi="Times New Roman"/>
          <w:sz w:val="24"/>
          <w:szCs w:val="24"/>
        </w:rPr>
        <w:t xml:space="preserve"> not to motivate</w:t>
      </w:r>
      <w:r w:rsidR="00017B88">
        <w:rPr>
          <w:rFonts w:ascii="Times New Roman" w:hAnsi="Times New Roman"/>
          <w:sz w:val="24"/>
          <w:szCs w:val="24"/>
        </w:rPr>
        <w:t xml:space="preserve"> women to stop</w:t>
      </w:r>
      <w:r w:rsidR="009B5E49">
        <w:rPr>
          <w:rFonts w:ascii="Times New Roman" w:hAnsi="Times New Roman"/>
          <w:sz w:val="24"/>
          <w:szCs w:val="24"/>
        </w:rPr>
        <w:t xml:space="preserve"> smoking during pregnancy, as suggested by various public health and public advocacy groups such as </w:t>
      </w:r>
      <w:r w:rsidR="009B5E49" w:rsidRPr="00017B88">
        <w:rPr>
          <w:rStyle w:val="Emphasis"/>
          <w:rFonts w:ascii="Times New Roman" w:hAnsi="Times New Roman"/>
          <w:i w:val="0"/>
          <w:sz w:val="24"/>
          <w:szCs w:val="24"/>
        </w:rPr>
        <w:t>American Medical Association</w:t>
      </w:r>
      <w:r w:rsidR="00E753F6" w:rsidRPr="00017B88">
        <w:rPr>
          <w:rStyle w:val="Emphasis"/>
          <w:rFonts w:ascii="Times New Roman" w:hAnsi="Times New Roman"/>
          <w:i w:val="0"/>
          <w:sz w:val="24"/>
          <w:szCs w:val="24"/>
        </w:rPr>
        <w:t>,</w:t>
      </w:r>
      <w:r w:rsidR="00E753F6" w:rsidRPr="00017B88">
        <w:rPr>
          <w:rStyle w:val="Heading1Char"/>
          <w:rFonts w:ascii="Times New Roman" w:eastAsia="Calibri" w:hAnsi="Times New Roman"/>
          <w:i/>
          <w:sz w:val="24"/>
          <w:szCs w:val="24"/>
        </w:rPr>
        <w:t xml:space="preserve"> </w:t>
      </w:r>
      <w:r w:rsidR="00E753F6" w:rsidRPr="00017B88">
        <w:rPr>
          <w:rStyle w:val="Emphasis"/>
          <w:rFonts w:ascii="Times New Roman" w:hAnsi="Times New Roman"/>
          <w:i w:val="0"/>
          <w:sz w:val="24"/>
          <w:szCs w:val="24"/>
        </w:rPr>
        <w:t>American Public Health Association,</w:t>
      </w:r>
      <w:r w:rsidR="009B5E49" w:rsidRPr="00017B88">
        <w:rPr>
          <w:rStyle w:val="Emphasis"/>
          <w:rFonts w:ascii="Times New Roman" w:hAnsi="Times New Roman"/>
          <w:i w:val="0"/>
          <w:sz w:val="24"/>
          <w:szCs w:val="24"/>
        </w:rPr>
        <w:t xml:space="preserve"> Association of Family and Conciliation Courts</w:t>
      </w:r>
      <w:r>
        <w:rPr>
          <w:rStyle w:val="Emphasis"/>
          <w:rFonts w:ascii="Times New Roman" w:hAnsi="Times New Roman"/>
          <w:i w:val="0"/>
          <w:sz w:val="24"/>
          <w:szCs w:val="24"/>
        </w:rPr>
        <w:t>.</w:t>
      </w:r>
      <w:r w:rsidR="00E753F6">
        <w:rPr>
          <w:rStyle w:val="FootnoteReference"/>
          <w:rFonts w:ascii="Times New Roman" w:hAnsi="Times New Roman"/>
          <w:iCs/>
          <w:sz w:val="24"/>
          <w:szCs w:val="24"/>
        </w:rPr>
        <w:footnoteReference w:id="53"/>
      </w:r>
      <w:r w:rsidR="009B5E49">
        <w:rPr>
          <w:rFonts w:ascii="Times New Roman" w:hAnsi="Times New Roman"/>
          <w:sz w:val="24"/>
          <w:szCs w:val="24"/>
        </w:rPr>
        <w:t xml:space="preserve"> </w:t>
      </w:r>
      <w:r w:rsidR="005B5AB0">
        <w:rPr>
          <w:rFonts w:ascii="Times New Roman" w:hAnsi="Times New Roman"/>
          <w:sz w:val="24"/>
          <w:szCs w:val="24"/>
        </w:rPr>
        <w:t>According to related literature, the most promising interventions are smoking cessation program</w:t>
      </w:r>
      <w:r>
        <w:rPr>
          <w:rFonts w:ascii="Times New Roman" w:hAnsi="Times New Roman"/>
          <w:sz w:val="24"/>
          <w:szCs w:val="24"/>
        </w:rPr>
        <w:t>s</w:t>
      </w:r>
      <w:r w:rsidR="005B5AB0">
        <w:rPr>
          <w:rFonts w:ascii="Times New Roman" w:hAnsi="Times New Roman"/>
          <w:sz w:val="24"/>
          <w:szCs w:val="24"/>
        </w:rPr>
        <w:t>, soci</w:t>
      </w:r>
      <w:r>
        <w:rPr>
          <w:rFonts w:ascii="Times New Roman" w:hAnsi="Times New Roman"/>
          <w:sz w:val="24"/>
          <w:szCs w:val="24"/>
        </w:rPr>
        <w:t>al support, and tailored advice</w:t>
      </w:r>
      <w:r w:rsidR="005B5AB0">
        <w:rPr>
          <w:rFonts w:ascii="Times New Roman" w:hAnsi="Times New Roman"/>
          <w:sz w:val="24"/>
          <w:szCs w:val="24"/>
        </w:rPr>
        <w:t xml:space="preserve"> </w:t>
      </w:r>
      <w:r w:rsidR="00DB7394">
        <w:rPr>
          <w:rFonts w:ascii="Times New Roman" w:hAnsi="Times New Roman"/>
          <w:sz w:val="24"/>
          <w:szCs w:val="24"/>
        </w:rPr>
        <w:t xml:space="preserve">and information </w:t>
      </w:r>
      <w:r w:rsidR="005B5AB0">
        <w:rPr>
          <w:rFonts w:ascii="Times New Roman" w:hAnsi="Times New Roman"/>
          <w:sz w:val="24"/>
          <w:szCs w:val="24"/>
        </w:rPr>
        <w:t>from health care professionals</w:t>
      </w:r>
      <w:r>
        <w:rPr>
          <w:rFonts w:ascii="Times New Roman" w:hAnsi="Times New Roman"/>
          <w:sz w:val="24"/>
          <w:szCs w:val="24"/>
        </w:rPr>
        <w:t>.</w:t>
      </w:r>
      <w:r w:rsidR="005B5AB0">
        <w:rPr>
          <w:rStyle w:val="FootnoteReference"/>
          <w:rFonts w:ascii="Times New Roman" w:hAnsi="Times New Roman"/>
          <w:sz w:val="24"/>
          <w:szCs w:val="24"/>
        </w:rPr>
        <w:footnoteReference w:id="54"/>
      </w:r>
      <w:r w:rsidR="005B5AB0">
        <w:rPr>
          <w:rFonts w:ascii="Times New Roman" w:hAnsi="Times New Roman"/>
          <w:sz w:val="24"/>
          <w:szCs w:val="24"/>
        </w:rPr>
        <w:t xml:space="preserve"> </w:t>
      </w:r>
      <w:r>
        <w:rPr>
          <w:rFonts w:ascii="Times New Roman" w:hAnsi="Times New Roman"/>
          <w:sz w:val="24"/>
          <w:szCs w:val="24"/>
        </w:rPr>
        <w:t>It is recommended</w:t>
      </w:r>
      <w:r w:rsidR="006B44E5">
        <w:rPr>
          <w:rFonts w:ascii="Times New Roman" w:hAnsi="Times New Roman"/>
          <w:sz w:val="24"/>
          <w:szCs w:val="24"/>
        </w:rPr>
        <w:t xml:space="preserve"> </w:t>
      </w:r>
      <w:r w:rsidR="0092527B">
        <w:rPr>
          <w:rFonts w:ascii="Times New Roman" w:hAnsi="Times New Roman"/>
          <w:sz w:val="24"/>
          <w:szCs w:val="24"/>
        </w:rPr>
        <w:t>to</w:t>
      </w:r>
      <w:r w:rsidR="00941667">
        <w:rPr>
          <w:rFonts w:ascii="Times New Roman" w:hAnsi="Times New Roman"/>
          <w:sz w:val="24"/>
          <w:szCs w:val="24"/>
        </w:rPr>
        <w:t>:</w:t>
      </w:r>
    </w:p>
    <w:p w:rsidR="0092527B" w:rsidRDefault="0092527B" w:rsidP="000E5970">
      <w:pPr>
        <w:autoSpaceDE w:val="0"/>
        <w:autoSpaceDN w:val="0"/>
        <w:adjustRightInd w:val="0"/>
        <w:spacing w:after="0" w:line="240" w:lineRule="auto"/>
        <w:ind w:left="648"/>
        <w:rPr>
          <w:rFonts w:ascii="Times New Roman" w:hAnsi="Times New Roman"/>
          <w:sz w:val="24"/>
          <w:szCs w:val="24"/>
        </w:rPr>
      </w:pPr>
    </w:p>
    <w:p w:rsidR="00941667" w:rsidRDefault="00ED28CB" w:rsidP="0092527B">
      <w:pPr>
        <w:pStyle w:val="ListParagraph"/>
        <w:autoSpaceDE w:val="0"/>
        <w:autoSpaceDN w:val="0"/>
        <w:adjustRightInd w:val="0"/>
        <w:spacing w:after="0" w:line="240" w:lineRule="auto"/>
        <w:ind w:left="1440"/>
        <w:rPr>
          <w:rFonts w:ascii="Times New Roman" w:hAnsi="Times New Roman"/>
          <w:sz w:val="24"/>
          <w:szCs w:val="24"/>
        </w:rPr>
      </w:pPr>
      <w:r>
        <w:rPr>
          <w:rFonts w:ascii="Times New Roman" w:hAnsi="Times New Roman"/>
          <w:i/>
          <w:sz w:val="24"/>
          <w:szCs w:val="24"/>
        </w:rPr>
        <w:t xml:space="preserve">a. </w:t>
      </w:r>
      <w:r w:rsidR="00547883" w:rsidRPr="00EA3EE4">
        <w:rPr>
          <w:rFonts w:ascii="Times New Roman" w:hAnsi="Times New Roman"/>
          <w:i/>
          <w:sz w:val="24"/>
          <w:szCs w:val="24"/>
        </w:rPr>
        <w:t>Increase awareness</w:t>
      </w:r>
      <w:r w:rsidR="00547883">
        <w:rPr>
          <w:rFonts w:ascii="Times New Roman" w:hAnsi="Times New Roman"/>
          <w:sz w:val="24"/>
          <w:szCs w:val="24"/>
        </w:rPr>
        <w:t xml:space="preserve">. Because high prevalence of both asthma and maternal smoking during pregnancy is </w:t>
      </w:r>
      <w:r w:rsidR="0092527B">
        <w:rPr>
          <w:rFonts w:ascii="Times New Roman" w:hAnsi="Times New Roman"/>
          <w:sz w:val="24"/>
          <w:szCs w:val="24"/>
        </w:rPr>
        <w:t xml:space="preserve">highest </w:t>
      </w:r>
      <w:r w:rsidR="00547883">
        <w:rPr>
          <w:rFonts w:ascii="Times New Roman" w:hAnsi="Times New Roman"/>
          <w:sz w:val="24"/>
          <w:szCs w:val="24"/>
        </w:rPr>
        <w:t>among people with lower education level</w:t>
      </w:r>
      <w:r w:rsidR="006B44E5">
        <w:rPr>
          <w:rFonts w:ascii="Times New Roman" w:hAnsi="Times New Roman"/>
          <w:sz w:val="24"/>
          <w:szCs w:val="24"/>
        </w:rPr>
        <w:t>s</w:t>
      </w:r>
      <w:r w:rsidR="00547883">
        <w:rPr>
          <w:rFonts w:ascii="Times New Roman" w:hAnsi="Times New Roman"/>
          <w:sz w:val="24"/>
          <w:szCs w:val="24"/>
        </w:rPr>
        <w:t xml:space="preserve">, it is not surprising that the harmful consequences of smoking during pregnancy are not well known among </w:t>
      </w:r>
      <w:r w:rsidR="00D624B2">
        <w:rPr>
          <w:rFonts w:ascii="Times New Roman" w:hAnsi="Times New Roman"/>
          <w:sz w:val="24"/>
          <w:szCs w:val="24"/>
        </w:rPr>
        <w:t>this</w:t>
      </w:r>
      <w:r w:rsidR="00D31713">
        <w:rPr>
          <w:rFonts w:ascii="Times New Roman" w:hAnsi="Times New Roman"/>
          <w:sz w:val="24"/>
          <w:szCs w:val="24"/>
        </w:rPr>
        <w:t xml:space="preserve"> </w:t>
      </w:r>
      <w:r w:rsidR="00547883">
        <w:rPr>
          <w:rFonts w:ascii="Times New Roman" w:hAnsi="Times New Roman"/>
          <w:sz w:val="24"/>
          <w:szCs w:val="24"/>
        </w:rPr>
        <w:t xml:space="preserve">population. Strategies could include: </w:t>
      </w:r>
    </w:p>
    <w:p w:rsidR="005F0E27" w:rsidRDefault="005F0E27" w:rsidP="0092527B">
      <w:pPr>
        <w:pStyle w:val="ListParagraph"/>
        <w:autoSpaceDE w:val="0"/>
        <w:autoSpaceDN w:val="0"/>
        <w:adjustRightInd w:val="0"/>
        <w:spacing w:after="0" w:line="240" w:lineRule="auto"/>
        <w:ind w:left="1440"/>
        <w:rPr>
          <w:rFonts w:ascii="Times New Roman" w:hAnsi="Times New Roman"/>
          <w:sz w:val="24"/>
          <w:szCs w:val="24"/>
        </w:rPr>
      </w:pPr>
    </w:p>
    <w:p w:rsidR="00547883" w:rsidRDefault="00ED28CB" w:rsidP="0092527B">
      <w:pPr>
        <w:pStyle w:val="ListParagraph"/>
        <w:autoSpaceDE w:val="0"/>
        <w:autoSpaceDN w:val="0"/>
        <w:adjustRightInd w:val="0"/>
        <w:spacing w:after="0" w:line="240" w:lineRule="auto"/>
        <w:ind w:left="2160"/>
        <w:rPr>
          <w:rFonts w:ascii="Times New Roman" w:hAnsi="Times New Roman"/>
          <w:sz w:val="24"/>
          <w:szCs w:val="24"/>
        </w:rPr>
      </w:pPr>
      <w:r>
        <w:rPr>
          <w:rFonts w:ascii="Times New Roman" w:hAnsi="Times New Roman"/>
          <w:sz w:val="24"/>
          <w:szCs w:val="24"/>
        </w:rPr>
        <w:t xml:space="preserve">i. </w:t>
      </w:r>
      <w:r w:rsidR="005F0E27">
        <w:rPr>
          <w:rFonts w:ascii="Times New Roman" w:hAnsi="Times New Roman"/>
          <w:sz w:val="24"/>
          <w:szCs w:val="24"/>
        </w:rPr>
        <w:t>D</w:t>
      </w:r>
      <w:r w:rsidR="00547883">
        <w:rPr>
          <w:rFonts w:ascii="Times New Roman" w:hAnsi="Times New Roman"/>
          <w:sz w:val="24"/>
          <w:szCs w:val="24"/>
        </w:rPr>
        <w:t>istribution of information on</w:t>
      </w:r>
      <w:r w:rsidR="00D31713">
        <w:rPr>
          <w:rFonts w:ascii="Times New Roman" w:hAnsi="Times New Roman"/>
          <w:sz w:val="24"/>
          <w:szCs w:val="24"/>
        </w:rPr>
        <w:t xml:space="preserve"> the</w:t>
      </w:r>
      <w:r w:rsidR="00547883">
        <w:rPr>
          <w:rFonts w:ascii="Times New Roman" w:hAnsi="Times New Roman"/>
          <w:sz w:val="24"/>
          <w:szCs w:val="24"/>
        </w:rPr>
        <w:t xml:space="preserve"> adverse effects of smoking during pregnancy (firsthand and secondhand</w:t>
      </w:r>
      <w:r w:rsidR="006B44E5">
        <w:rPr>
          <w:rFonts w:ascii="Times New Roman" w:hAnsi="Times New Roman"/>
          <w:sz w:val="24"/>
          <w:szCs w:val="24"/>
        </w:rPr>
        <w:t xml:space="preserve"> smoke</w:t>
      </w:r>
      <w:r w:rsidR="00547883">
        <w:rPr>
          <w:rFonts w:ascii="Times New Roman" w:hAnsi="Times New Roman"/>
          <w:sz w:val="24"/>
          <w:szCs w:val="24"/>
        </w:rPr>
        <w:t xml:space="preserve">) by </w:t>
      </w:r>
      <w:r w:rsidR="006B44E5">
        <w:rPr>
          <w:rFonts w:ascii="Times New Roman" w:hAnsi="Times New Roman"/>
          <w:sz w:val="24"/>
          <w:szCs w:val="24"/>
        </w:rPr>
        <w:t xml:space="preserve">healthcare </w:t>
      </w:r>
      <w:r w:rsidR="006B44E5">
        <w:rPr>
          <w:rFonts w:ascii="Times New Roman" w:hAnsi="Times New Roman"/>
          <w:sz w:val="24"/>
          <w:szCs w:val="24"/>
        </w:rPr>
        <w:lastRenderedPageBreak/>
        <w:t xml:space="preserve">providers, </w:t>
      </w:r>
      <w:r w:rsidR="00547883">
        <w:rPr>
          <w:rFonts w:ascii="Times New Roman" w:hAnsi="Times New Roman"/>
          <w:sz w:val="24"/>
          <w:szCs w:val="24"/>
        </w:rPr>
        <w:t>insurers</w:t>
      </w:r>
      <w:r w:rsidR="006B44E5">
        <w:rPr>
          <w:rFonts w:ascii="Times New Roman" w:hAnsi="Times New Roman"/>
          <w:sz w:val="24"/>
          <w:szCs w:val="24"/>
        </w:rPr>
        <w:t>,</w:t>
      </w:r>
      <w:r w:rsidR="00547883">
        <w:rPr>
          <w:rFonts w:ascii="Times New Roman" w:hAnsi="Times New Roman"/>
          <w:sz w:val="24"/>
          <w:szCs w:val="24"/>
        </w:rPr>
        <w:t xml:space="preserve"> and </w:t>
      </w:r>
      <w:r w:rsidR="003453C9">
        <w:rPr>
          <w:rFonts w:ascii="Times New Roman" w:hAnsi="Times New Roman"/>
          <w:sz w:val="24"/>
          <w:szCs w:val="24"/>
        </w:rPr>
        <w:t xml:space="preserve">pregnancy programs, </w:t>
      </w:r>
      <w:r w:rsidR="003453C9" w:rsidRPr="006B44E5">
        <w:rPr>
          <w:rFonts w:ascii="Times New Roman" w:hAnsi="Times New Roman"/>
          <w:i/>
          <w:sz w:val="24"/>
          <w:szCs w:val="24"/>
        </w:rPr>
        <w:t>e.g.</w:t>
      </w:r>
      <w:r w:rsidR="006B44E5">
        <w:rPr>
          <w:rFonts w:ascii="Times New Roman" w:hAnsi="Times New Roman"/>
          <w:sz w:val="24"/>
          <w:szCs w:val="24"/>
        </w:rPr>
        <w:t>,</w:t>
      </w:r>
      <w:r w:rsidR="003453C9">
        <w:rPr>
          <w:rFonts w:ascii="Times New Roman" w:hAnsi="Times New Roman"/>
          <w:sz w:val="24"/>
          <w:szCs w:val="24"/>
        </w:rPr>
        <w:t xml:space="preserve"> Medicaid and WIC.</w:t>
      </w:r>
    </w:p>
    <w:p w:rsidR="00547883" w:rsidRDefault="00ED28CB" w:rsidP="0092527B">
      <w:pPr>
        <w:pStyle w:val="ListParagraph"/>
        <w:autoSpaceDE w:val="0"/>
        <w:autoSpaceDN w:val="0"/>
        <w:adjustRightInd w:val="0"/>
        <w:spacing w:after="0" w:line="240" w:lineRule="auto"/>
        <w:ind w:left="2160"/>
        <w:rPr>
          <w:rFonts w:ascii="Times New Roman" w:hAnsi="Times New Roman"/>
          <w:sz w:val="24"/>
          <w:szCs w:val="24"/>
        </w:rPr>
      </w:pPr>
      <w:r>
        <w:rPr>
          <w:rFonts w:ascii="Times New Roman" w:hAnsi="Times New Roman"/>
          <w:sz w:val="24"/>
          <w:szCs w:val="24"/>
        </w:rPr>
        <w:t xml:space="preserve">ii. </w:t>
      </w:r>
      <w:r w:rsidR="003453C9">
        <w:rPr>
          <w:rFonts w:ascii="Times New Roman" w:hAnsi="Times New Roman"/>
          <w:sz w:val="24"/>
          <w:szCs w:val="24"/>
        </w:rPr>
        <w:t xml:space="preserve">Require monitoring </w:t>
      </w:r>
      <w:r w:rsidR="006B44E5">
        <w:rPr>
          <w:rFonts w:ascii="Times New Roman" w:hAnsi="Times New Roman"/>
          <w:sz w:val="24"/>
          <w:szCs w:val="24"/>
        </w:rPr>
        <w:t xml:space="preserve">of expectant mothers’ </w:t>
      </w:r>
      <w:r w:rsidR="003453C9">
        <w:rPr>
          <w:rFonts w:ascii="Times New Roman" w:hAnsi="Times New Roman"/>
          <w:sz w:val="24"/>
          <w:szCs w:val="24"/>
        </w:rPr>
        <w:t>smoking status</w:t>
      </w:r>
      <w:r w:rsidR="000425FF">
        <w:rPr>
          <w:rFonts w:ascii="Times New Roman" w:hAnsi="Times New Roman"/>
          <w:sz w:val="24"/>
          <w:szCs w:val="24"/>
        </w:rPr>
        <w:t>es</w:t>
      </w:r>
      <w:r w:rsidR="003453C9">
        <w:rPr>
          <w:rFonts w:ascii="Times New Roman" w:hAnsi="Times New Roman"/>
          <w:sz w:val="24"/>
          <w:szCs w:val="24"/>
        </w:rPr>
        <w:t xml:space="preserve"> and </w:t>
      </w:r>
      <w:r w:rsidR="00D31713">
        <w:rPr>
          <w:rFonts w:ascii="Times New Roman" w:hAnsi="Times New Roman"/>
          <w:sz w:val="24"/>
          <w:szCs w:val="24"/>
        </w:rPr>
        <w:t>offer</w:t>
      </w:r>
      <w:r w:rsidR="00AD76DB">
        <w:rPr>
          <w:rFonts w:ascii="Times New Roman" w:hAnsi="Times New Roman"/>
          <w:sz w:val="24"/>
          <w:szCs w:val="24"/>
        </w:rPr>
        <w:t xml:space="preserve"> </w:t>
      </w:r>
      <w:r w:rsidR="003453C9">
        <w:rPr>
          <w:rFonts w:ascii="Times New Roman" w:hAnsi="Times New Roman"/>
          <w:sz w:val="24"/>
          <w:szCs w:val="24"/>
        </w:rPr>
        <w:t xml:space="preserve">continuous </w:t>
      </w:r>
      <w:r w:rsidR="009C72AA">
        <w:rPr>
          <w:rFonts w:ascii="Times New Roman" w:hAnsi="Times New Roman"/>
          <w:sz w:val="24"/>
          <w:szCs w:val="24"/>
        </w:rPr>
        <w:t xml:space="preserve">tailored </w:t>
      </w:r>
      <w:r w:rsidR="003453C9">
        <w:rPr>
          <w:rFonts w:ascii="Times New Roman" w:hAnsi="Times New Roman"/>
          <w:sz w:val="24"/>
          <w:szCs w:val="24"/>
        </w:rPr>
        <w:t>discussion of quit</w:t>
      </w:r>
      <w:r w:rsidR="00727E31">
        <w:rPr>
          <w:rFonts w:ascii="Times New Roman" w:hAnsi="Times New Roman"/>
          <w:sz w:val="24"/>
          <w:szCs w:val="24"/>
        </w:rPr>
        <w:t>ting</w:t>
      </w:r>
      <w:r w:rsidR="000425FF">
        <w:rPr>
          <w:rFonts w:ascii="Times New Roman" w:hAnsi="Times New Roman"/>
          <w:sz w:val="24"/>
          <w:szCs w:val="24"/>
        </w:rPr>
        <w:t xml:space="preserve"> smoking with expectant</w:t>
      </w:r>
      <w:r w:rsidR="003453C9">
        <w:rPr>
          <w:rFonts w:ascii="Times New Roman" w:hAnsi="Times New Roman"/>
          <w:sz w:val="24"/>
          <w:szCs w:val="24"/>
        </w:rPr>
        <w:t xml:space="preserve"> mother</w:t>
      </w:r>
      <w:r w:rsidR="000425FF">
        <w:rPr>
          <w:rFonts w:ascii="Times New Roman" w:hAnsi="Times New Roman"/>
          <w:sz w:val="24"/>
          <w:szCs w:val="24"/>
        </w:rPr>
        <w:t>s</w:t>
      </w:r>
      <w:r w:rsidR="003453C9">
        <w:rPr>
          <w:rFonts w:ascii="Times New Roman" w:hAnsi="Times New Roman"/>
          <w:sz w:val="24"/>
          <w:szCs w:val="24"/>
        </w:rPr>
        <w:t xml:space="preserve"> during their prenatal care by health care providers</w:t>
      </w:r>
      <w:r w:rsidR="00D31713">
        <w:rPr>
          <w:rFonts w:ascii="Times New Roman" w:hAnsi="Times New Roman"/>
          <w:sz w:val="24"/>
          <w:szCs w:val="24"/>
        </w:rPr>
        <w:t>.</w:t>
      </w:r>
    </w:p>
    <w:p w:rsidR="0092527B" w:rsidRDefault="0092527B" w:rsidP="0092527B">
      <w:pPr>
        <w:pStyle w:val="ListParagraph"/>
        <w:autoSpaceDE w:val="0"/>
        <w:autoSpaceDN w:val="0"/>
        <w:adjustRightInd w:val="0"/>
        <w:spacing w:after="0" w:line="240" w:lineRule="auto"/>
        <w:ind w:left="2160"/>
        <w:rPr>
          <w:rFonts w:ascii="Times New Roman" w:hAnsi="Times New Roman"/>
          <w:sz w:val="24"/>
          <w:szCs w:val="24"/>
        </w:rPr>
      </w:pPr>
    </w:p>
    <w:p w:rsidR="009C72AA" w:rsidRDefault="00ED28CB" w:rsidP="0092527B">
      <w:pPr>
        <w:pStyle w:val="ListParagraph"/>
        <w:autoSpaceDE w:val="0"/>
        <w:autoSpaceDN w:val="0"/>
        <w:adjustRightInd w:val="0"/>
        <w:spacing w:after="0" w:line="240" w:lineRule="auto"/>
        <w:ind w:left="1440"/>
        <w:rPr>
          <w:rFonts w:ascii="Times New Roman" w:hAnsi="Times New Roman"/>
          <w:i/>
          <w:sz w:val="24"/>
          <w:szCs w:val="24"/>
        </w:rPr>
      </w:pPr>
      <w:r>
        <w:rPr>
          <w:rFonts w:ascii="Times New Roman" w:hAnsi="Times New Roman"/>
          <w:i/>
          <w:sz w:val="24"/>
          <w:szCs w:val="24"/>
        </w:rPr>
        <w:t xml:space="preserve">b. </w:t>
      </w:r>
      <w:r w:rsidR="00EA3EE4" w:rsidRPr="00EA3EE4">
        <w:rPr>
          <w:rFonts w:ascii="Times New Roman" w:hAnsi="Times New Roman"/>
          <w:i/>
          <w:sz w:val="24"/>
          <w:szCs w:val="24"/>
        </w:rPr>
        <w:t>Reduce barriers</w:t>
      </w:r>
      <w:r w:rsidR="00EA3EE4" w:rsidRPr="009C72AA">
        <w:rPr>
          <w:rFonts w:ascii="Times New Roman" w:hAnsi="Times New Roman"/>
          <w:i/>
          <w:sz w:val="24"/>
          <w:szCs w:val="24"/>
        </w:rPr>
        <w:t xml:space="preserve">. </w:t>
      </w:r>
      <w:r w:rsidR="00EA3EE4" w:rsidRPr="009C72AA">
        <w:rPr>
          <w:rFonts w:ascii="Times New Roman" w:hAnsi="Times New Roman"/>
          <w:sz w:val="24"/>
          <w:szCs w:val="24"/>
        </w:rPr>
        <w:t>As stated by Irene Centers, coordinator for Kentucky Department for Public Health 's tobacco prevention and cessation program, "Quitting smoking is a challenging goal that often requires repeated attempts bef</w:t>
      </w:r>
      <w:r w:rsidR="005F0E27">
        <w:rPr>
          <w:rFonts w:ascii="Times New Roman" w:hAnsi="Times New Roman"/>
          <w:sz w:val="24"/>
          <w:szCs w:val="24"/>
        </w:rPr>
        <w:t xml:space="preserve">ore success is achieved”, and “. . . </w:t>
      </w:r>
      <w:r w:rsidR="00EA3EE4" w:rsidRPr="009C72AA">
        <w:rPr>
          <w:rFonts w:ascii="Times New Roman" w:hAnsi="Times New Roman"/>
          <w:sz w:val="24"/>
          <w:szCs w:val="24"/>
        </w:rPr>
        <w:t>if given the resources, support and information they need, women will make the right choices for themselves and their babies." The Giving Infants and Families Tobacco-Free Starts (GIFTS) program in Kentucky achieved gr</w:t>
      </w:r>
      <w:r w:rsidR="005F0E27">
        <w:rPr>
          <w:rFonts w:ascii="Times New Roman" w:hAnsi="Times New Roman"/>
          <w:sz w:val="24"/>
          <w:szCs w:val="24"/>
        </w:rPr>
        <w:t>eat success by “</w:t>
      </w:r>
      <w:r w:rsidR="00EA3EE4" w:rsidRPr="009C72AA">
        <w:rPr>
          <w:rFonts w:ascii="Times New Roman" w:hAnsi="Times New Roman"/>
          <w:sz w:val="24"/>
          <w:szCs w:val="24"/>
        </w:rPr>
        <w:t>not only offer</w:t>
      </w:r>
      <w:r w:rsidR="000425FF">
        <w:rPr>
          <w:rFonts w:ascii="Times New Roman" w:hAnsi="Times New Roman"/>
          <w:sz w:val="24"/>
          <w:szCs w:val="24"/>
        </w:rPr>
        <w:t>[ing]</w:t>
      </w:r>
      <w:r w:rsidR="00EA3EE4" w:rsidRPr="009C72AA">
        <w:rPr>
          <w:rFonts w:ascii="Times New Roman" w:hAnsi="Times New Roman"/>
          <w:sz w:val="24"/>
          <w:szCs w:val="24"/>
        </w:rPr>
        <w:t xml:space="preserve"> women individualized support for smoking cessation during and aft</w:t>
      </w:r>
      <w:r w:rsidR="00D31713">
        <w:rPr>
          <w:rFonts w:ascii="Times New Roman" w:hAnsi="Times New Roman"/>
          <w:sz w:val="24"/>
          <w:szCs w:val="24"/>
        </w:rPr>
        <w:t>er pregnancy, but also address[ing]</w:t>
      </w:r>
      <w:r w:rsidR="00EA3EE4" w:rsidRPr="009C72AA">
        <w:rPr>
          <w:rFonts w:ascii="Times New Roman" w:hAnsi="Times New Roman"/>
          <w:sz w:val="24"/>
          <w:szCs w:val="24"/>
        </w:rPr>
        <w:t xml:space="preserve"> many of the barriers that keep women from quitting"</w:t>
      </w:r>
      <w:r w:rsidR="00AD76DB">
        <w:rPr>
          <w:rFonts w:ascii="Times New Roman" w:hAnsi="Times New Roman"/>
          <w:sz w:val="24"/>
          <w:szCs w:val="24"/>
        </w:rPr>
        <w:t xml:space="preserve">. </w:t>
      </w:r>
      <w:r w:rsidR="00EA3EE4" w:rsidRPr="009C72AA">
        <w:rPr>
          <w:rFonts w:ascii="Times New Roman" w:hAnsi="Times New Roman"/>
          <w:sz w:val="24"/>
          <w:szCs w:val="24"/>
        </w:rPr>
        <w:t xml:space="preserve"> Kristin Ashford, ARNP, an assistant professor at the </w:t>
      </w:r>
      <w:r w:rsidR="00727E31" w:rsidRPr="009C72AA">
        <w:rPr>
          <w:rFonts w:ascii="Times New Roman" w:hAnsi="Times New Roman"/>
          <w:sz w:val="24"/>
          <w:szCs w:val="24"/>
        </w:rPr>
        <w:t xml:space="preserve">University of Kentucky </w:t>
      </w:r>
      <w:r w:rsidR="00EA3EE4" w:rsidRPr="009C72AA">
        <w:rPr>
          <w:rFonts w:ascii="Times New Roman" w:hAnsi="Times New Roman"/>
          <w:sz w:val="24"/>
          <w:szCs w:val="24"/>
        </w:rPr>
        <w:t>College of Nursing and GIFTS program administrative coordinator</w:t>
      </w:r>
      <w:r w:rsidR="009C72AA">
        <w:rPr>
          <w:rFonts w:ascii="Times New Roman" w:hAnsi="Times New Roman"/>
          <w:sz w:val="24"/>
          <w:szCs w:val="24"/>
        </w:rPr>
        <w:t xml:space="preserve"> indicated that </w:t>
      </w:r>
      <w:r w:rsidR="00EF1BFB">
        <w:rPr>
          <w:rFonts w:ascii="Times New Roman" w:hAnsi="Times New Roman"/>
          <w:sz w:val="24"/>
          <w:szCs w:val="24"/>
        </w:rPr>
        <w:t>"[w]</w:t>
      </w:r>
      <w:r w:rsidR="009C72AA" w:rsidRPr="009C72AA">
        <w:rPr>
          <w:rFonts w:ascii="Times New Roman" w:hAnsi="Times New Roman"/>
          <w:sz w:val="24"/>
          <w:szCs w:val="24"/>
        </w:rPr>
        <w:t xml:space="preserve">hat GIFTS supports do beyond other state programs is screen for </w:t>
      </w:r>
      <w:hyperlink r:id="rId10" w:tooltip="What is Depression? What Causes Depression?" w:history="1">
        <w:r w:rsidR="009C72AA" w:rsidRPr="009C72AA">
          <w:rPr>
            <w:rFonts w:ascii="Times New Roman" w:hAnsi="Times New Roman"/>
            <w:sz w:val="24"/>
            <w:szCs w:val="24"/>
          </w:rPr>
          <w:t>depression</w:t>
        </w:r>
      </w:hyperlink>
      <w:r w:rsidR="009C72AA" w:rsidRPr="009C72AA">
        <w:rPr>
          <w:rFonts w:ascii="Times New Roman" w:hAnsi="Times New Roman"/>
          <w:sz w:val="24"/>
          <w:szCs w:val="24"/>
        </w:rPr>
        <w:t xml:space="preserve">, social support, domestic violence and secondhand smoke exposure. These are four of the primary barriers that </w:t>
      </w:r>
      <w:r w:rsidR="00D624B2">
        <w:rPr>
          <w:rFonts w:ascii="Times New Roman" w:hAnsi="Times New Roman"/>
          <w:sz w:val="24"/>
          <w:szCs w:val="24"/>
        </w:rPr>
        <w:t xml:space="preserve">can </w:t>
      </w:r>
      <w:r w:rsidR="009C72AA" w:rsidRPr="009C72AA">
        <w:rPr>
          <w:rFonts w:ascii="Times New Roman" w:hAnsi="Times New Roman"/>
          <w:sz w:val="24"/>
          <w:szCs w:val="24"/>
        </w:rPr>
        <w:t>keep pregnant women from trying to quit or stay quit.</w:t>
      </w:r>
      <w:r w:rsidR="009C72AA">
        <w:rPr>
          <w:rFonts w:ascii="Times New Roman" w:hAnsi="Times New Roman"/>
          <w:sz w:val="24"/>
          <w:szCs w:val="24"/>
        </w:rPr>
        <w:t>"</w:t>
      </w:r>
      <w:r w:rsidR="009C72AA">
        <w:rPr>
          <w:rStyle w:val="FootnoteReference"/>
          <w:rFonts w:ascii="Times New Roman" w:hAnsi="Times New Roman"/>
          <w:sz w:val="24"/>
          <w:szCs w:val="24"/>
        </w:rPr>
        <w:footnoteReference w:id="55"/>
      </w:r>
      <w:r w:rsidR="00727E31" w:rsidRPr="009C72AA">
        <w:rPr>
          <w:rFonts w:ascii="Times New Roman" w:hAnsi="Times New Roman"/>
          <w:sz w:val="24"/>
          <w:szCs w:val="24"/>
        </w:rPr>
        <w:t xml:space="preserve"> In New York State, the following services could be added to existing tobacco control program</w:t>
      </w:r>
      <w:r w:rsidR="00D31713">
        <w:rPr>
          <w:rFonts w:ascii="Times New Roman" w:hAnsi="Times New Roman"/>
          <w:sz w:val="24"/>
          <w:szCs w:val="24"/>
        </w:rPr>
        <w:t>s</w:t>
      </w:r>
      <w:r w:rsidR="00727E31" w:rsidRPr="009C72AA">
        <w:rPr>
          <w:rFonts w:ascii="Times New Roman" w:hAnsi="Times New Roman"/>
          <w:sz w:val="24"/>
          <w:szCs w:val="24"/>
        </w:rPr>
        <w:t xml:space="preserve"> for pregnant women or to other pregnancy related programs such as WIC.</w:t>
      </w:r>
      <w:r w:rsidR="009C72AA" w:rsidRPr="009C72AA">
        <w:rPr>
          <w:rFonts w:ascii="Times New Roman" w:hAnsi="Times New Roman"/>
          <w:i/>
          <w:sz w:val="24"/>
          <w:szCs w:val="24"/>
        </w:rPr>
        <w:t xml:space="preserve"> </w:t>
      </w:r>
    </w:p>
    <w:p w:rsidR="005F0E27" w:rsidRPr="009C72AA" w:rsidRDefault="005F0E27" w:rsidP="0092527B">
      <w:pPr>
        <w:pStyle w:val="ListParagraph"/>
        <w:autoSpaceDE w:val="0"/>
        <w:autoSpaceDN w:val="0"/>
        <w:adjustRightInd w:val="0"/>
        <w:spacing w:after="0" w:line="240" w:lineRule="auto"/>
        <w:ind w:left="1440"/>
        <w:rPr>
          <w:rFonts w:ascii="Times New Roman" w:hAnsi="Times New Roman"/>
          <w:i/>
          <w:sz w:val="24"/>
          <w:szCs w:val="24"/>
        </w:rPr>
      </w:pPr>
    </w:p>
    <w:p w:rsidR="00D624B2" w:rsidRDefault="00ED28CB" w:rsidP="0092527B">
      <w:pPr>
        <w:pStyle w:val="ListParagraph"/>
        <w:autoSpaceDE w:val="0"/>
        <w:autoSpaceDN w:val="0"/>
        <w:adjustRightInd w:val="0"/>
        <w:spacing w:after="0" w:line="240" w:lineRule="auto"/>
        <w:ind w:left="2160"/>
        <w:rPr>
          <w:rFonts w:ascii="Times New Roman" w:hAnsi="Times New Roman"/>
          <w:sz w:val="24"/>
          <w:szCs w:val="24"/>
        </w:rPr>
      </w:pPr>
      <w:r>
        <w:rPr>
          <w:rFonts w:ascii="Times New Roman" w:hAnsi="Times New Roman"/>
          <w:sz w:val="24"/>
          <w:szCs w:val="24"/>
        </w:rPr>
        <w:t xml:space="preserve">i. </w:t>
      </w:r>
      <w:r w:rsidR="009C72AA">
        <w:rPr>
          <w:rFonts w:ascii="Times New Roman" w:hAnsi="Times New Roman"/>
          <w:sz w:val="24"/>
          <w:szCs w:val="24"/>
        </w:rPr>
        <w:t>C</w:t>
      </w:r>
      <w:r w:rsidR="00EF1BFB">
        <w:rPr>
          <w:rFonts w:ascii="Times New Roman" w:hAnsi="Times New Roman"/>
          <w:sz w:val="24"/>
          <w:szCs w:val="24"/>
        </w:rPr>
        <w:t>arbon monoxide monitoring;</w:t>
      </w:r>
      <w:r>
        <w:rPr>
          <w:rFonts w:ascii="Times New Roman" w:hAnsi="Times New Roman"/>
          <w:sz w:val="24"/>
          <w:szCs w:val="24"/>
        </w:rPr>
        <w:t xml:space="preserve"> </w:t>
      </w:r>
      <w:r>
        <w:rPr>
          <w:rFonts w:ascii="Times New Roman" w:hAnsi="Times New Roman"/>
          <w:sz w:val="24"/>
          <w:szCs w:val="24"/>
        </w:rPr>
        <w:br/>
        <w:t xml:space="preserve">ii. </w:t>
      </w:r>
      <w:r w:rsidR="009C72AA" w:rsidRPr="00727E31">
        <w:rPr>
          <w:rFonts w:ascii="Times New Roman" w:hAnsi="Times New Roman"/>
          <w:sz w:val="24"/>
          <w:szCs w:val="24"/>
        </w:rPr>
        <w:t xml:space="preserve"> </w:t>
      </w:r>
      <w:r w:rsidR="009C72AA">
        <w:rPr>
          <w:rFonts w:ascii="Times New Roman" w:hAnsi="Times New Roman"/>
          <w:sz w:val="24"/>
          <w:szCs w:val="24"/>
        </w:rPr>
        <w:t>D</w:t>
      </w:r>
      <w:r w:rsidR="009C72AA" w:rsidRPr="00727E31">
        <w:rPr>
          <w:rFonts w:ascii="Times New Roman" w:hAnsi="Times New Roman"/>
          <w:sz w:val="24"/>
          <w:szCs w:val="24"/>
        </w:rPr>
        <w:t>epression, social support and domestic viol</w:t>
      </w:r>
      <w:r w:rsidR="00EF1BFB">
        <w:rPr>
          <w:rFonts w:ascii="Times New Roman" w:hAnsi="Times New Roman"/>
          <w:sz w:val="24"/>
          <w:szCs w:val="24"/>
        </w:rPr>
        <w:t>ence screening and referrals;</w:t>
      </w:r>
      <w:r>
        <w:rPr>
          <w:rFonts w:ascii="Times New Roman" w:hAnsi="Times New Roman"/>
          <w:sz w:val="24"/>
          <w:szCs w:val="24"/>
        </w:rPr>
        <w:br/>
        <w:t xml:space="preserve">iii. </w:t>
      </w:r>
      <w:r w:rsidR="009C72AA" w:rsidRPr="00727E31">
        <w:rPr>
          <w:rFonts w:ascii="Times New Roman" w:hAnsi="Times New Roman"/>
          <w:sz w:val="24"/>
          <w:szCs w:val="24"/>
        </w:rPr>
        <w:t xml:space="preserve"> </w:t>
      </w:r>
      <w:r w:rsidR="009C72AA">
        <w:rPr>
          <w:rFonts w:ascii="Times New Roman" w:hAnsi="Times New Roman"/>
          <w:sz w:val="24"/>
          <w:szCs w:val="24"/>
        </w:rPr>
        <w:t>R</w:t>
      </w:r>
      <w:r w:rsidR="009C72AA" w:rsidRPr="00727E31">
        <w:rPr>
          <w:rFonts w:ascii="Times New Roman" w:hAnsi="Times New Roman"/>
          <w:sz w:val="24"/>
          <w:szCs w:val="24"/>
        </w:rPr>
        <w:t xml:space="preserve">eferrals for smoking cessation </w:t>
      </w:r>
      <w:r w:rsidR="00EF1BFB">
        <w:rPr>
          <w:rFonts w:ascii="Times New Roman" w:hAnsi="Times New Roman"/>
          <w:sz w:val="24"/>
          <w:szCs w:val="24"/>
        </w:rPr>
        <w:t>for household members;</w:t>
      </w:r>
      <w:r w:rsidR="009C72AA" w:rsidRPr="00727E31">
        <w:rPr>
          <w:rFonts w:ascii="Times New Roman" w:hAnsi="Times New Roman"/>
          <w:sz w:val="24"/>
          <w:szCs w:val="24"/>
        </w:rPr>
        <w:t xml:space="preserve"> </w:t>
      </w:r>
      <w:r w:rsidR="009C72AA" w:rsidRPr="00727E31">
        <w:rPr>
          <w:rFonts w:ascii="Times New Roman" w:hAnsi="Times New Roman"/>
          <w:sz w:val="24"/>
          <w:szCs w:val="24"/>
        </w:rPr>
        <w:br/>
      </w:r>
      <w:r>
        <w:rPr>
          <w:rFonts w:ascii="Times New Roman" w:hAnsi="Times New Roman"/>
          <w:sz w:val="24"/>
          <w:szCs w:val="24"/>
        </w:rPr>
        <w:t xml:space="preserve">iv. </w:t>
      </w:r>
      <w:r w:rsidR="009C72AA">
        <w:rPr>
          <w:rFonts w:ascii="Times New Roman" w:hAnsi="Times New Roman"/>
          <w:sz w:val="24"/>
          <w:szCs w:val="24"/>
        </w:rPr>
        <w:t>O</w:t>
      </w:r>
      <w:r w:rsidR="009C72AA" w:rsidRPr="00727E31">
        <w:rPr>
          <w:rFonts w:ascii="Times New Roman" w:hAnsi="Times New Roman"/>
          <w:sz w:val="24"/>
          <w:szCs w:val="24"/>
        </w:rPr>
        <w:t>ngoing support by counseli</w:t>
      </w:r>
      <w:r w:rsidR="00EF1BFB">
        <w:rPr>
          <w:rFonts w:ascii="Times New Roman" w:hAnsi="Times New Roman"/>
          <w:sz w:val="24"/>
          <w:szCs w:val="24"/>
        </w:rPr>
        <w:t>ng and educational materials;</w:t>
      </w:r>
      <w:r>
        <w:rPr>
          <w:rFonts w:ascii="Times New Roman" w:hAnsi="Times New Roman"/>
          <w:sz w:val="24"/>
          <w:szCs w:val="24"/>
        </w:rPr>
        <w:t xml:space="preserve"> </w:t>
      </w:r>
      <w:r>
        <w:rPr>
          <w:rFonts w:ascii="Times New Roman" w:hAnsi="Times New Roman"/>
          <w:sz w:val="24"/>
          <w:szCs w:val="24"/>
        </w:rPr>
        <w:br/>
        <w:t>v.</w:t>
      </w:r>
      <w:r w:rsidR="009C72AA" w:rsidRPr="00727E31">
        <w:rPr>
          <w:rFonts w:ascii="Times New Roman" w:hAnsi="Times New Roman"/>
          <w:sz w:val="24"/>
          <w:szCs w:val="24"/>
        </w:rPr>
        <w:t xml:space="preserve"> </w:t>
      </w:r>
      <w:r w:rsidR="007F11DF">
        <w:rPr>
          <w:rFonts w:ascii="Times New Roman" w:hAnsi="Times New Roman"/>
          <w:sz w:val="24"/>
          <w:szCs w:val="24"/>
        </w:rPr>
        <w:t>Financial i</w:t>
      </w:r>
      <w:r w:rsidR="009C72AA">
        <w:rPr>
          <w:rFonts w:ascii="Times New Roman" w:hAnsi="Times New Roman"/>
          <w:sz w:val="24"/>
          <w:szCs w:val="24"/>
        </w:rPr>
        <w:t>ncentives such as shopping voucher or diaper coupons</w:t>
      </w:r>
      <w:r w:rsidR="007F11DF">
        <w:rPr>
          <w:rFonts w:ascii="Times New Roman" w:hAnsi="Times New Roman"/>
          <w:sz w:val="24"/>
          <w:szCs w:val="24"/>
        </w:rPr>
        <w:t xml:space="preserve"> for quitting for more than four weeks.</w:t>
      </w:r>
      <w:r w:rsidR="009C72AA">
        <w:rPr>
          <w:rFonts w:ascii="Times New Roman" w:hAnsi="Times New Roman"/>
          <w:sz w:val="24"/>
          <w:szCs w:val="24"/>
        </w:rPr>
        <w:t xml:space="preserve"> </w:t>
      </w:r>
    </w:p>
    <w:p w:rsidR="00EF1BFB" w:rsidRDefault="00EF1BFB" w:rsidP="0092527B">
      <w:pPr>
        <w:pStyle w:val="ListParagraph"/>
        <w:autoSpaceDE w:val="0"/>
        <w:autoSpaceDN w:val="0"/>
        <w:adjustRightInd w:val="0"/>
        <w:spacing w:after="0" w:line="240" w:lineRule="auto"/>
        <w:ind w:left="2160"/>
        <w:rPr>
          <w:rFonts w:ascii="Times New Roman" w:hAnsi="Times New Roman"/>
          <w:sz w:val="24"/>
          <w:szCs w:val="24"/>
        </w:rPr>
      </w:pPr>
    </w:p>
    <w:p w:rsidR="00EF1BFB" w:rsidRDefault="00EF1BFB" w:rsidP="0092527B">
      <w:pPr>
        <w:pStyle w:val="ListParagraph"/>
        <w:autoSpaceDE w:val="0"/>
        <w:autoSpaceDN w:val="0"/>
        <w:adjustRightInd w:val="0"/>
        <w:spacing w:after="0" w:line="240" w:lineRule="auto"/>
        <w:ind w:left="2160"/>
        <w:rPr>
          <w:rFonts w:ascii="Times New Roman" w:hAnsi="Times New Roman"/>
          <w:sz w:val="24"/>
          <w:szCs w:val="24"/>
        </w:rPr>
      </w:pPr>
    </w:p>
    <w:p w:rsidR="00EF1BFB" w:rsidRDefault="00EF1BFB" w:rsidP="0092527B">
      <w:pPr>
        <w:pStyle w:val="ListParagraph"/>
        <w:autoSpaceDE w:val="0"/>
        <w:autoSpaceDN w:val="0"/>
        <w:adjustRightInd w:val="0"/>
        <w:spacing w:after="0" w:line="240" w:lineRule="auto"/>
        <w:ind w:left="2160"/>
        <w:rPr>
          <w:rFonts w:ascii="Times New Roman" w:hAnsi="Times New Roman"/>
          <w:sz w:val="24"/>
          <w:szCs w:val="24"/>
        </w:rPr>
      </w:pPr>
    </w:p>
    <w:p w:rsidR="00D624B2" w:rsidRDefault="00D624B2" w:rsidP="009C72AA">
      <w:pPr>
        <w:pStyle w:val="ListParagraph"/>
        <w:autoSpaceDE w:val="0"/>
        <w:autoSpaceDN w:val="0"/>
        <w:adjustRightInd w:val="0"/>
        <w:spacing w:after="0" w:line="240" w:lineRule="auto"/>
        <w:ind w:left="2880"/>
        <w:rPr>
          <w:rFonts w:ascii="Times New Roman" w:hAnsi="Times New Roman"/>
          <w:sz w:val="24"/>
          <w:szCs w:val="24"/>
        </w:rPr>
      </w:pPr>
    </w:p>
    <w:p w:rsidR="009C72AA" w:rsidRDefault="00ED28CB" w:rsidP="0092527B">
      <w:pPr>
        <w:pStyle w:val="ListParagraph"/>
        <w:autoSpaceDE w:val="0"/>
        <w:autoSpaceDN w:val="0"/>
        <w:adjustRightInd w:val="0"/>
        <w:spacing w:after="0" w:line="240" w:lineRule="auto"/>
        <w:ind w:left="1440"/>
        <w:rPr>
          <w:rFonts w:ascii="Times New Roman" w:hAnsi="Times New Roman"/>
          <w:sz w:val="24"/>
          <w:szCs w:val="24"/>
        </w:rPr>
      </w:pPr>
      <w:r>
        <w:rPr>
          <w:rFonts w:ascii="Times New Roman" w:hAnsi="Times New Roman"/>
          <w:i/>
          <w:sz w:val="24"/>
          <w:szCs w:val="24"/>
        </w:rPr>
        <w:t xml:space="preserve">c. </w:t>
      </w:r>
      <w:r w:rsidR="009C72AA" w:rsidRPr="00825F4C">
        <w:rPr>
          <w:rFonts w:ascii="Times New Roman" w:hAnsi="Times New Roman"/>
          <w:i/>
          <w:sz w:val="24"/>
          <w:szCs w:val="24"/>
        </w:rPr>
        <w:t xml:space="preserve">Fiscal Concerns. </w:t>
      </w:r>
      <w:r w:rsidR="009C72AA" w:rsidRPr="00825F4C">
        <w:rPr>
          <w:rFonts w:ascii="Times New Roman" w:hAnsi="Times New Roman"/>
          <w:sz w:val="24"/>
          <w:szCs w:val="24"/>
        </w:rPr>
        <w:t xml:space="preserve">Opponents who are against </w:t>
      </w:r>
      <w:r w:rsidR="00D31713">
        <w:rPr>
          <w:rFonts w:ascii="Times New Roman" w:hAnsi="Times New Roman"/>
          <w:sz w:val="24"/>
          <w:szCs w:val="24"/>
        </w:rPr>
        <w:t>programs that provide</w:t>
      </w:r>
      <w:r w:rsidR="007F11DF" w:rsidRPr="00825F4C">
        <w:rPr>
          <w:rFonts w:ascii="Times New Roman" w:hAnsi="Times New Roman"/>
          <w:sz w:val="24"/>
          <w:szCs w:val="24"/>
        </w:rPr>
        <w:t xml:space="preserve"> financial incentives</w:t>
      </w:r>
      <w:r w:rsidR="000425FF">
        <w:rPr>
          <w:rFonts w:ascii="Times New Roman" w:hAnsi="Times New Roman"/>
          <w:sz w:val="24"/>
          <w:szCs w:val="24"/>
        </w:rPr>
        <w:t xml:space="preserve"> to </w:t>
      </w:r>
      <w:r w:rsidR="00D31713">
        <w:rPr>
          <w:rFonts w:ascii="Times New Roman" w:hAnsi="Times New Roman"/>
          <w:sz w:val="24"/>
          <w:szCs w:val="24"/>
        </w:rPr>
        <w:t xml:space="preserve">encourage </w:t>
      </w:r>
      <w:r w:rsidR="000425FF">
        <w:rPr>
          <w:rFonts w:ascii="Times New Roman" w:hAnsi="Times New Roman"/>
          <w:sz w:val="24"/>
          <w:szCs w:val="24"/>
        </w:rPr>
        <w:t>women to</w:t>
      </w:r>
      <w:r w:rsidR="00AD76DB">
        <w:rPr>
          <w:rFonts w:ascii="Times New Roman" w:hAnsi="Times New Roman"/>
          <w:sz w:val="24"/>
          <w:szCs w:val="24"/>
        </w:rPr>
        <w:t xml:space="preserve"> quit smok</w:t>
      </w:r>
      <w:r w:rsidR="000425FF">
        <w:rPr>
          <w:rFonts w:ascii="Times New Roman" w:hAnsi="Times New Roman"/>
          <w:sz w:val="24"/>
          <w:szCs w:val="24"/>
        </w:rPr>
        <w:t>ing</w:t>
      </w:r>
      <w:r w:rsidR="007F11DF" w:rsidRPr="00825F4C">
        <w:rPr>
          <w:rFonts w:ascii="Times New Roman" w:hAnsi="Times New Roman"/>
          <w:sz w:val="24"/>
          <w:szCs w:val="24"/>
        </w:rPr>
        <w:t xml:space="preserve"> considered the approach a waste of money.</w:t>
      </w:r>
      <w:r w:rsidR="00D01D11" w:rsidRPr="00D01D11">
        <w:rPr>
          <w:rStyle w:val="FootnoteReference"/>
          <w:rFonts w:ascii="Times New Roman" w:hAnsi="Times New Roman"/>
          <w:sz w:val="24"/>
          <w:szCs w:val="24"/>
        </w:rPr>
        <w:t xml:space="preserve"> </w:t>
      </w:r>
      <w:r w:rsidR="00D01D11">
        <w:rPr>
          <w:rStyle w:val="FootnoteReference"/>
          <w:rFonts w:ascii="Times New Roman" w:hAnsi="Times New Roman"/>
          <w:sz w:val="24"/>
          <w:szCs w:val="24"/>
        </w:rPr>
        <w:footnoteReference w:id="56"/>
      </w:r>
      <w:r w:rsidR="007F11DF" w:rsidRPr="00825F4C">
        <w:rPr>
          <w:rFonts w:ascii="Times New Roman" w:hAnsi="Times New Roman"/>
          <w:sz w:val="24"/>
          <w:szCs w:val="24"/>
        </w:rPr>
        <w:t xml:space="preserve"> However, </w:t>
      </w:r>
      <w:r w:rsidR="00F56DB8" w:rsidRPr="00825F4C">
        <w:rPr>
          <w:rFonts w:ascii="Times New Roman" w:hAnsi="Times New Roman"/>
          <w:sz w:val="24"/>
          <w:szCs w:val="24"/>
        </w:rPr>
        <w:t xml:space="preserve">a report presented on </w:t>
      </w:r>
      <w:r w:rsidR="000425FF">
        <w:rPr>
          <w:rFonts w:ascii="Times New Roman" w:hAnsi="Times New Roman"/>
          <w:sz w:val="24"/>
          <w:szCs w:val="24"/>
        </w:rPr>
        <w:t xml:space="preserve">Britain’s </w:t>
      </w:r>
      <w:r w:rsidR="00F56DB8" w:rsidRPr="00825F4C">
        <w:rPr>
          <w:rFonts w:ascii="Times New Roman" w:hAnsi="Times New Roman"/>
          <w:sz w:val="24"/>
          <w:szCs w:val="24"/>
        </w:rPr>
        <w:lastRenderedPageBreak/>
        <w:t>N</w:t>
      </w:r>
      <w:r w:rsidR="000425FF">
        <w:rPr>
          <w:rFonts w:ascii="Times New Roman" w:hAnsi="Times New Roman"/>
          <w:sz w:val="24"/>
          <w:szCs w:val="24"/>
        </w:rPr>
        <w:t xml:space="preserve">ational </w:t>
      </w:r>
      <w:r w:rsidR="00F56DB8" w:rsidRPr="00825F4C">
        <w:rPr>
          <w:rFonts w:ascii="Times New Roman" w:hAnsi="Times New Roman"/>
          <w:sz w:val="24"/>
          <w:szCs w:val="24"/>
        </w:rPr>
        <w:t>H</w:t>
      </w:r>
      <w:r w:rsidR="000425FF">
        <w:rPr>
          <w:rFonts w:ascii="Times New Roman" w:hAnsi="Times New Roman"/>
          <w:sz w:val="24"/>
          <w:szCs w:val="24"/>
        </w:rPr>
        <w:t xml:space="preserve">ealth </w:t>
      </w:r>
      <w:r w:rsidR="00F56DB8" w:rsidRPr="00825F4C">
        <w:rPr>
          <w:rFonts w:ascii="Times New Roman" w:hAnsi="Times New Roman"/>
          <w:sz w:val="24"/>
          <w:szCs w:val="24"/>
        </w:rPr>
        <w:t>S</w:t>
      </w:r>
      <w:r w:rsidR="000425FF">
        <w:rPr>
          <w:rFonts w:ascii="Times New Roman" w:hAnsi="Times New Roman"/>
          <w:sz w:val="24"/>
          <w:szCs w:val="24"/>
        </w:rPr>
        <w:t>ervice</w:t>
      </w:r>
      <w:r w:rsidR="00F56DB8" w:rsidRPr="00825F4C">
        <w:rPr>
          <w:rFonts w:ascii="Times New Roman" w:hAnsi="Times New Roman"/>
          <w:sz w:val="24"/>
          <w:szCs w:val="24"/>
        </w:rPr>
        <w:t xml:space="preserve"> Rotherham boa</w:t>
      </w:r>
      <w:r w:rsidR="00A11190" w:rsidRPr="00825F4C">
        <w:rPr>
          <w:rFonts w:ascii="Times New Roman" w:hAnsi="Times New Roman"/>
          <w:sz w:val="24"/>
          <w:szCs w:val="24"/>
        </w:rPr>
        <w:t>r</w:t>
      </w:r>
      <w:r w:rsidR="00F56DB8" w:rsidRPr="00825F4C">
        <w:rPr>
          <w:rFonts w:ascii="Times New Roman" w:hAnsi="Times New Roman"/>
          <w:sz w:val="24"/>
          <w:szCs w:val="24"/>
        </w:rPr>
        <w:t>d meeting estimated that “</w:t>
      </w:r>
      <w:r w:rsidR="007F11DF" w:rsidRPr="00825F4C">
        <w:rPr>
          <w:rFonts w:ascii="Times New Roman" w:hAnsi="Times New Roman"/>
          <w:sz w:val="24"/>
          <w:szCs w:val="24"/>
        </w:rPr>
        <w:t>interventions to reduce smoking in pregnancy could result in savings to the NHS at a rate of up to £4 for every £1 spent on the intervention.</w:t>
      </w:r>
      <w:r w:rsidR="00F56DB8" w:rsidRPr="00825F4C">
        <w:rPr>
          <w:rFonts w:ascii="Times New Roman" w:hAnsi="Times New Roman"/>
          <w:sz w:val="24"/>
          <w:szCs w:val="24"/>
        </w:rPr>
        <w:t>”</w:t>
      </w:r>
      <w:r w:rsidR="00A11190" w:rsidRPr="00D31713">
        <w:rPr>
          <w:rFonts w:ascii="Times New Roman" w:hAnsi="Times New Roman"/>
          <w:sz w:val="24"/>
          <w:szCs w:val="24"/>
          <w:vertAlign w:val="superscript"/>
        </w:rPr>
        <w:footnoteReference w:id="57"/>
      </w:r>
      <w:r w:rsidR="00A11190" w:rsidRPr="00825F4C">
        <w:rPr>
          <w:rFonts w:ascii="Times New Roman" w:hAnsi="Times New Roman"/>
          <w:sz w:val="24"/>
          <w:szCs w:val="24"/>
        </w:rPr>
        <w:t xml:space="preserve"> </w:t>
      </w:r>
      <w:r w:rsidR="007F11DF" w:rsidRPr="00825F4C">
        <w:rPr>
          <w:rFonts w:ascii="Times New Roman" w:hAnsi="Times New Roman"/>
          <w:sz w:val="24"/>
          <w:szCs w:val="24"/>
        </w:rPr>
        <w:t xml:space="preserve"> </w:t>
      </w:r>
      <w:r w:rsidR="00A11190" w:rsidRPr="00825F4C">
        <w:rPr>
          <w:rFonts w:ascii="Times New Roman" w:hAnsi="Times New Roman"/>
          <w:sz w:val="24"/>
          <w:szCs w:val="24"/>
        </w:rPr>
        <w:t xml:space="preserve">In </w:t>
      </w:r>
      <w:r w:rsidR="00D31713">
        <w:rPr>
          <w:rFonts w:ascii="Times New Roman" w:hAnsi="Times New Roman"/>
          <w:sz w:val="24"/>
          <w:szCs w:val="24"/>
        </w:rPr>
        <w:t xml:space="preserve">the </w:t>
      </w:r>
      <w:r w:rsidR="00A11190" w:rsidRPr="00825F4C">
        <w:rPr>
          <w:rFonts w:ascii="Times New Roman" w:hAnsi="Times New Roman"/>
          <w:sz w:val="24"/>
          <w:szCs w:val="24"/>
        </w:rPr>
        <w:t xml:space="preserve">U.S., estimated smoking-attributable </w:t>
      </w:r>
      <w:r w:rsidR="00AD76DB" w:rsidRPr="00825F4C">
        <w:rPr>
          <w:rFonts w:ascii="Times New Roman" w:hAnsi="Times New Roman"/>
          <w:sz w:val="24"/>
          <w:szCs w:val="24"/>
        </w:rPr>
        <w:t xml:space="preserve">neonatal </w:t>
      </w:r>
      <w:r w:rsidR="00A11190" w:rsidRPr="00825F4C">
        <w:rPr>
          <w:rFonts w:ascii="Times New Roman" w:hAnsi="Times New Roman"/>
          <w:sz w:val="24"/>
          <w:szCs w:val="24"/>
        </w:rPr>
        <w:t>expenditures (SAEs</w:t>
      </w:r>
      <w:r w:rsidR="00D31713">
        <w:rPr>
          <w:rFonts w:ascii="Times New Roman" w:hAnsi="Times New Roman"/>
          <w:sz w:val="24"/>
          <w:szCs w:val="24"/>
        </w:rPr>
        <w:t>) were $704 per maternal smoker</w:t>
      </w:r>
      <w:r w:rsidR="00A11190" w:rsidRPr="00825F4C">
        <w:rPr>
          <w:rFonts w:ascii="Times New Roman" w:hAnsi="Times New Roman"/>
          <w:sz w:val="24"/>
          <w:szCs w:val="24"/>
        </w:rPr>
        <w:t xml:space="preserve"> in 1996 dollars. </w:t>
      </w:r>
      <w:r w:rsidR="00825F4C">
        <w:rPr>
          <w:rFonts w:ascii="Times New Roman" w:hAnsi="Times New Roman"/>
          <w:sz w:val="24"/>
          <w:szCs w:val="24"/>
        </w:rPr>
        <w:t>New York State (excluding NYC) was ranked second high</w:t>
      </w:r>
      <w:r w:rsidR="00E26B19">
        <w:rPr>
          <w:rFonts w:ascii="Times New Roman" w:hAnsi="Times New Roman"/>
          <w:sz w:val="24"/>
          <w:szCs w:val="24"/>
        </w:rPr>
        <w:t>est</w:t>
      </w:r>
      <w:r w:rsidR="00D31713">
        <w:rPr>
          <w:rFonts w:ascii="Times New Roman" w:hAnsi="Times New Roman"/>
          <w:sz w:val="24"/>
          <w:szCs w:val="24"/>
        </w:rPr>
        <w:t xml:space="preserve"> in</w:t>
      </w:r>
      <w:r w:rsidR="00825F4C">
        <w:rPr>
          <w:rFonts w:ascii="Times New Roman" w:hAnsi="Times New Roman"/>
          <w:sz w:val="24"/>
          <w:szCs w:val="24"/>
        </w:rPr>
        <w:t xml:space="preserve"> preventable SAEs. SAEs per maternal smoker were even higher among subgroup</w:t>
      </w:r>
      <w:r w:rsidR="007667C9">
        <w:rPr>
          <w:rFonts w:ascii="Times New Roman" w:hAnsi="Times New Roman"/>
          <w:sz w:val="24"/>
          <w:szCs w:val="24"/>
        </w:rPr>
        <w:t>s</w:t>
      </w:r>
      <w:r w:rsidR="00E26B19">
        <w:rPr>
          <w:rFonts w:ascii="Times New Roman" w:hAnsi="Times New Roman"/>
          <w:sz w:val="24"/>
          <w:szCs w:val="24"/>
        </w:rPr>
        <w:t xml:space="preserve"> than</w:t>
      </w:r>
      <w:r w:rsidR="00825F4C">
        <w:rPr>
          <w:rFonts w:ascii="Times New Roman" w:hAnsi="Times New Roman"/>
          <w:sz w:val="24"/>
          <w:szCs w:val="24"/>
        </w:rPr>
        <w:t xml:space="preserve"> under Medicaid or uninsured ($842 vs. $582 with private or other insurance) and</w:t>
      </w:r>
      <w:r w:rsidR="007667C9">
        <w:rPr>
          <w:rFonts w:ascii="Times New Roman" w:hAnsi="Times New Roman"/>
          <w:sz w:val="24"/>
          <w:szCs w:val="24"/>
        </w:rPr>
        <w:t xml:space="preserve"> among</w:t>
      </w:r>
      <w:r w:rsidR="00825F4C">
        <w:rPr>
          <w:rFonts w:ascii="Times New Roman" w:hAnsi="Times New Roman"/>
          <w:sz w:val="24"/>
          <w:szCs w:val="24"/>
        </w:rPr>
        <w:t xml:space="preserve"> African Americans (</w:t>
      </w:r>
      <w:r w:rsidR="007667C9" w:rsidRPr="007667C9">
        <w:rPr>
          <w:rFonts w:ascii="Times New Roman" w:hAnsi="Times New Roman"/>
          <w:sz w:val="24"/>
          <w:szCs w:val="24"/>
        </w:rPr>
        <w:t xml:space="preserve">$1,207 </w:t>
      </w:r>
      <w:r w:rsidR="007667C9">
        <w:rPr>
          <w:rFonts w:ascii="Times New Roman" w:hAnsi="Times New Roman"/>
          <w:sz w:val="24"/>
          <w:szCs w:val="24"/>
        </w:rPr>
        <w:t>vs.</w:t>
      </w:r>
      <w:r w:rsidR="007667C9" w:rsidRPr="007667C9">
        <w:rPr>
          <w:rFonts w:ascii="Times New Roman" w:hAnsi="Times New Roman"/>
          <w:sz w:val="24"/>
          <w:szCs w:val="24"/>
        </w:rPr>
        <w:t xml:space="preserve"> $651</w:t>
      </w:r>
      <w:r w:rsidR="007667C9">
        <w:rPr>
          <w:rFonts w:ascii="Times New Roman" w:hAnsi="Times New Roman"/>
          <w:sz w:val="24"/>
          <w:szCs w:val="24"/>
        </w:rPr>
        <w:t xml:space="preserve"> of </w:t>
      </w:r>
      <w:r w:rsidR="00825F4C">
        <w:rPr>
          <w:rFonts w:ascii="Times New Roman" w:hAnsi="Times New Roman"/>
          <w:sz w:val="24"/>
          <w:szCs w:val="24"/>
        </w:rPr>
        <w:t>their white counterparts)</w:t>
      </w:r>
      <w:r w:rsidR="00E26B19">
        <w:rPr>
          <w:rFonts w:ascii="Times New Roman" w:hAnsi="Times New Roman"/>
          <w:sz w:val="24"/>
          <w:szCs w:val="24"/>
        </w:rPr>
        <w:t>.</w:t>
      </w:r>
      <w:r w:rsidR="00597354" w:rsidRPr="00D31713">
        <w:rPr>
          <w:rFonts w:ascii="Times New Roman" w:hAnsi="Times New Roman"/>
          <w:sz w:val="24"/>
          <w:szCs w:val="24"/>
          <w:vertAlign w:val="superscript"/>
        </w:rPr>
        <w:footnoteReference w:id="58"/>
      </w:r>
      <w:r w:rsidR="00E26B19">
        <w:rPr>
          <w:rFonts w:ascii="Times New Roman" w:hAnsi="Times New Roman"/>
          <w:sz w:val="24"/>
          <w:szCs w:val="24"/>
        </w:rPr>
        <w:t xml:space="preserve"> </w:t>
      </w:r>
      <w:r w:rsidR="008F0C5B">
        <w:rPr>
          <w:rFonts w:ascii="Times New Roman" w:hAnsi="Times New Roman"/>
          <w:sz w:val="24"/>
          <w:szCs w:val="24"/>
        </w:rPr>
        <w:t>If the mother smoked during pregnancy, t</w:t>
      </w:r>
      <w:r w:rsidR="00597354">
        <w:rPr>
          <w:rFonts w:ascii="Times New Roman" w:hAnsi="Times New Roman"/>
          <w:sz w:val="24"/>
          <w:szCs w:val="24"/>
        </w:rPr>
        <w:t xml:space="preserve">he average additional costs attributable to </w:t>
      </w:r>
      <w:r w:rsidR="00AD76DB">
        <w:rPr>
          <w:rFonts w:ascii="Times New Roman" w:hAnsi="Times New Roman"/>
          <w:sz w:val="24"/>
          <w:szCs w:val="24"/>
        </w:rPr>
        <w:t>smoke exposure</w:t>
      </w:r>
      <w:r w:rsidR="00597354">
        <w:rPr>
          <w:rFonts w:ascii="Times New Roman" w:hAnsi="Times New Roman"/>
          <w:sz w:val="24"/>
          <w:szCs w:val="24"/>
        </w:rPr>
        <w:t xml:space="preserve"> in the first year after birth increased to $1</w:t>
      </w:r>
      <w:r w:rsidR="00D31713">
        <w:rPr>
          <w:rFonts w:ascii="Times New Roman" w:hAnsi="Times New Roman"/>
          <w:sz w:val="24"/>
          <w:szCs w:val="24"/>
        </w:rPr>
        <w:t>,</w:t>
      </w:r>
      <w:r w:rsidR="00597354">
        <w:rPr>
          <w:rFonts w:ascii="Times New Roman" w:hAnsi="Times New Roman"/>
          <w:sz w:val="24"/>
          <w:szCs w:val="24"/>
        </w:rPr>
        <w:t xml:space="preserve">358 </w:t>
      </w:r>
      <w:r w:rsidR="00D31713">
        <w:rPr>
          <w:rFonts w:ascii="Times New Roman" w:hAnsi="Times New Roman"/>
          <w:sz w:val="24"/>
          <w:szCs w:val="24"/>
        </w:rPr>
        <w:t xml:space="preserve">per mother </w:t>
      </w:r>
      <w:r w:rsidR="00597354">
        <w:rPr>
          <w:rFonts w:ascii="Times New Roman" w:hAnsi="Times New Roman"/>
          <w:sz w:val="24"/>
          <w:szCs w:val="24"/>
        </w:rPr>
        <w:t>(vs. $704 per maternal smoker for neonatal care)</w:t>
      </w:r>
      <w:r w:rsidR="00E26B19">
        <w:rPr>
          <w:rFonts w:ascii="Times New Roman" w:hAnsi="Times New Roman"/>
          <w:sz w:val="24"/>
          <w:szCs w:val="24"/>
        </w:rPr>
        <w:t>.</w:t>
      </w:r>
      <w:r w:rsidR="00597354">
        <w:rPr>
          <w:rStyle w:val="FootnoteReference"/>
          <w:rFonts w:ascii="Times New Roman" w:hAnsi="Times New Roman"/>
          <w:sz w:val="24"/>
          <w:szCs w:val="24"/>
        </w:rPr>
        <w:footnoteReference w:id="59"/>
      </w:r>
      <w:r w:rsidR="00162666">
        <w:rPr>
          <w:rFonts w:ascii="Times New Roman" w:hAnsi="Times New Roman"/>
          <w:sz w:val="24"/>
          <w:szCs w:val="24"/>
        </w:rPr>
        <w:t xml:space="preserve"> This number would inevitably increase as the</w:t>
      </w:r>
      <w:r w:rsidR="00D31713">
        <w:rPr>
          <w:rFonts w:ascii="Times New Roman" w:hAnsi="Times New Roman"/>
          <w:sz w:val="24"/>
          <w:szCs w:val="24"/>
        </w:rPr>
        <w:t>se</w:t>
      </w:r>
      <w:r w:rsidR="00162666">
        <w:rPr>
          <w:rFonts w:ascii="Times New Roman" w:hAnsi="Times New Roman"/>
          <w:sz w:val="24"/>
          <w:szCs w:val="24"/>
        </w:rPr>
        <w:t xml:space="preserve"> children grow and </w:t>
      </w:r>
      <w:r w:rsidR="00D31713">
        <w:rPr>
          <w:rFonts w:ascii="Times New Roman" w:hAnsi="Times New Roman"/>
          <w:sz w:val="24"/>
          <w:szCs w:val="24"/>
        </w:rPr>
        <w:t>contract the</w:t>
      </w:r>
      <w:r w:rsidR="00162666">
        <w:rPr>
          <w:rFonts w:ascii="Times New Roman" w:hAnsi="Times New Roman"/>
          <w:sz w:val="24"/>
          <w:szCs w:val="24"/>
        </w:rPr>
        <w:t xml:space="preserve"> various diseases that were programmed </w:t>
      </w:r>
      <w:r w:rsidR="00D31713">
        <w:rPr>
          <w:rFonts w:ascii="Times New Roman" w:hAnsi="Times New Roman"/>
          <w:sz w:val="24"/>
          <w:szCs w:val="24"/>
        </w:rPr>
        <w:t xml:space="preserve">to develop </w:t>
      </w:r>
      <w:r w:rsidR="00162666">
        <w:rPr>
          <w:rFonts w:ascii="Times New Roman" w:hAnsi="Times New Roman"/>
          <w:sz w:val="24"/>
          <w:szCs w:val="24"/>
        </w:rPr>
        <w:t>during their fetal development. Compared to these amounts, the financial incentives and other initiatives recommended in</w:t>
      </w:r>
      <w:r w:rsidR="00E26B19">
        <w:rPr>
          <w:rFonts w:ascii="Times New Roman" w:hAnsi="Times New Roman"/>
          <w:sz w:val="24"/>
          <w:szCs w:val="24"/>
        </w:rPr>
        <w:t xml:space="preserve"> this report are well worth it.</w:t>
      </w:r>
    </w:p>
    <w:p w:rsidR="007B3C93" w:rsidRDefault="007B3C93" w:rsidP="007B3C93">
      <w:pPr>
        <w:pStyle w:val="ListParagraph"/>
        <w:spacing w:after="0" w:line="240" w:lineRule="auto"/>
        <w:ind w:left="648"/>
        <w:rPr>
          <w:rFonts w:ascii="Times New Roman" w:hAnsi="Times New Roman"/>
          <w:sz w:val="24"/>
          <w:szCs w:val="24"/>
        </w:rPr>
      </w:pPr>
    </w:p>
    <w:p w:rsidR="009577A2" w:rsidRPr="009D6CEA" w:rsidRDefault="009D6CEA" w:rsidP="009D6CEA">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B. </w:t>
      </w:r>
      <w:r w:rsidR="00D1466F">
        <w:rPr>
          <w:rFonts w:ascii="Times New Roman" w:hAnsi="Times New Roman"/>
          <w:sz w:val="24"/>
          <w:szCs w:val="24"/>
        </w:rPr>
        <w:t>Smoke-free H</w:t>
      </w:r>
      <w:r w:rsidR="00BE5C8A" w:rsidRPr="009D6CEA">
        <w:rPr>
          <w:rFonts w:ascii="Times New Roman" w:hAnsi="Times New Roman"/>
          <w:sz w:val="24"/>
          <w:szCs w:val="24"/>
        </w:rPr>
        <w:t>ome</w:t>
      </w:r>
      <w:r w:rsidR="00D1466F">
        <w:rPr>
          <w:rFonts w:ascii="Times New Roman" w:hAnsi="Times New Roman"/>
          <w:sz w:val="24"/>
          <w:szCs w:val="24"/>
        </w:rPr>
        <w:t>s</w:t>
      </w:r>
    </w:p>
    <w:p w:rsidR="008F0C5B" w:rsidRDefault="008F0C5B" w:rsidP="00ED28CB">
      <w:pPr>
        <w:pStyle w:val="ListParagraph"/>
        <w:autoSpaceDE w:val="0"/>
        <w:autoSpaceDN w:val="0"/>
        <w:adjustRightInd w:val="0"/>
        <w:spacing w:after="0" w:line="240" w:lineRule="auto"/>
        <w:ind w:left="1080"/>
        <w:rPr>
          <w:rFonts w:ascii="Times New Roman" w:hAnsi="Times New Roman"/>
          <w:sz w:val="24"/>
          <w:szCs w:val="24"/>
        </w:rPr>
      </w:pPr>
    </w:p>
    <w:p w:rsidR="00F70B23" w:rsidRDefault="007703FD" w:rsidP="009D6CEA">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On June 27, 2006, U.S. Surgeon General Richard H. Carmona issued a comprehensive report on the health hazards of e</w:t>
      </w:r>
      <w:r w:rsidR="00E26B19">
        <w:rPr>
          <w:rFonts w:ascii="Times New Roman" w:hAnsi="Times New Roman"/>
          <w:sz w:val="24"/>
          <w:szCs w:val="24"/>
        </w:rPr>
        <w:t>xposure</w:t>
      </w:r>
      <w:r>
        <w:rPr>
          <w:rFonts w:ascii="Times New Roman" w:hAnsi="Times New Roman"/>
          <w:sz w:val="24"/>
          <w:szCs w:val="24"/>
        </w:rPr>
        <w:t xml:space="preserve"> to second-hand smok</w:t>
      </w:r>
      <w:r w:rsidR="00E26B19">
        <w:rPr>
          <w:rFonts w:ascii="Times New Roman" w:hAnsi="Times New Roman"/>
          <w:sz w:val="24"/>
          <w:szCs w:val="24"/>
        </w:rPr>
        <w:t>e.</w:t>
      </w:r>
      <w:r w:rsidR="00E82696">
        <w:rPr>
          <w:rStyle w:val="FootnoteReference"/>
          <w:rFonts w:ascii="Times New Roman" w:hAnsi="Times New Roman"/>
          <w:sz w:val="24"/>
          <w:szCs w:val="24"/>
        </w:rPr>
        <w:footnoteReference w:id="60"/>
      </w:r>
      <w:r>
        <w:rPr>
          <w:rFonts w:ascii="Times New Roman" w:hAnsi="Times New Roman"/>
          <w:sz w:val="24"/>
          <w:szCs w:val="24"/>
        </w:rPr>
        <w:t xml:space="preserve"> The report claimed that “there is no safe level of exposure to secondhand smoke” and “</w:t>
      </w:r>
      <w:r w:rsidRPr="007703FD">
        <w:rPr>
          <w:rFonts w:ascii="Times New Roman" w:hAnsi="Times New Roman"/>
          <w:sz w:val="24"/>
          <w:szCs w:val="24"/>
        </w:rPr>
        <w:t>even brief exposure to secondhand smoke can bring on respiratory symptoms such as coughing, wheezing, and breathlessness, and can trigger asthma attacks in asthmatic children</w:t>
      </w:r>
      <w:r>
        <w:rPr>
          <w:rFonts w:ascii="Times New Roman" w:hAnsi="Times New Roman"/>
          <w:sz w:val="24"/>
          <w:szCs w:val="24"/>
        </w:rPr>
        <w:t>”</w:t>
      </w:r>
      <w:r w:rsidRPr="007703FD">
        <w:rPr>
          <w:rFonts w:ascii="Times New Roman" w:hAnsi="Times New Roman"/>
          <w:sz w:val="24"/>
          <w:szCs w:val="24"/>
        </w:rPr>
        <w:t>.</w:t>
      </w:r>
      <w:r>
        <w:rPr>
          <w:rFonts w:ascii="Times New Roman" w:hAnsi="Times New Roman"/>
          <w:sz w:val="24"/>
          <w:szCs w:val="24"/>
        </w:rPr>
        <w:t xml:space="preserve"> </w:t>
      </w:r>
      <w:r w:rsidR="004452FE">
        <w:rPr>
          <w:rFonts w:ascii="Times New Roman" w:hAnsi="Times New Roman"/>
          <w:sz w:val="24"/>
          <w:szCs w:val="24"/>
        </w:rPr>
        <w:t>The negative effect of exposure to secondhand smoke during childhood on asthma onset and exacerbation was recorded and confirmed by various research studies</w:t>
      </w:r>
      <w:r w:rsidR="00E26B19">
        <w:rPr>
          <w:rFonts w:ascii="Times New Roman" w:hAnsi="Times New Roman"/>
          <w:sz w:val="24"/>
          <w:szCs w:val="24"/>
        </w:rPr>
        <w:t>.</w:t>
      </w:r>
      <w:r w:rsidR="004452FE">
        <w:rPr>
          <w:rStyle w:val="FootnoteReference"/>
          <w:rFonts w:ascii="Times New Roman" w:hAnsi="Times New Roman"/>
          <w:sz w:val="24"/>
          <w:szCs w:val="24"/>
        </w:rPr>
        <w:footnoteReference w:id="61"/>
      </w:r>
      <w:r w:rsidR="004452FE">
        <w:rPr>
          <w:rFonts w:ascii="Times New Roman" w:hAnsi="Times New Roman"/>
          <w:sz w:val="24"/>
          <w:szCs w:val="24"/>
        </w:rPr>
        <w:t xml:space="preserve"> </w:t>
      </w:r>
      <w:r w:rsidR="00E82696">
        <w:rPr>
          <w:rFonts w:ascii="Times New Roman" w:hAnsi="Times New Roman"/>
          <w:sz w:val="24"/>
          <w:szCs w:val="24"/>
        </w:rPr>
        <w:t xml:space="preserve">More research results are available in the Surgeon General’s report. </w:t>
      </w:r>
      <w:r w:rsidR="00F70B23">
        <w:rPr>
          <w:rFonts w:ascii="Times New Roman" w:hAnsi="Times New Roman"/>
          <w:sz w:val="24"/>
          <w:szCs w:val="24"/>
        </w:rPr>
        <w:t xml:space="preserve">The report also </w:t>
      </w:r>
      <w:r w:rsidR="00E26B19">
        <w:rPr>
          <w:rFonts w:ascii="Times New Roman" w:hAnsi="Times New Roman"/>
          <w:sz w:val="24"/>
          <w:szCs w:val="24"/>
        </w:rPr>
        <w:t>high</w:t>
      </w:r>
      <w:r w:rsidR="00F70B23">
        <w:rPr>
          <w:rFonts w:ascii="Times New Roman" w:hAnsi="Times New Roman"/>
          <w:sz w:val="24"/>
          <w:szCs w:val="24"/>
        </w:rPr>
        <w:t>lighted that a</w:t>
      </w:r>
      <w:r w:rsidR="00E82696">
        <w:rPr>
          <w:rFonts w:ascii="Times New Roman" w:hAnsi="Times New Roman"/>
          <w:sz w:val="24"/>
          <w:szCs w:val="24"/>
        </w:rPr>
        <w:t xml:space="preserve"> national initiative</w:t>
      </w:r>
      <w:r w:rsidR="00F70B23">
        <w:rPr>
          <w:rFonts w:ascii="Times New Roman" w:hAnsi="Times New Roman"/>
          <w:sz w:val="24"/>
          <w:szCs w:val="24"/>
        </w:rPr>
        <w:t>,</w:t>
      </w:r>
      <w:r w:rsidR="00E82696">
        <w:rPr>
          <w:rFonts w:ascii="Times New Roman" w:hAnsi="Times New Roman"/>
          <w:sz w:val="24"/>
          <w:szCs w:val="24"/>
        </w:rPr>
        <w:t xml:space="preserve"> smoke-free home</w:t>
      </w:r>
      <w:r w:rsidR="00F70B23">
        <w:rPr>
          <w:rFonts w:ascii="Times New Roman" w:hAnsi="Times New Roman"/>
          <w:sz w:val="24"/>
          <w:szCs w:val="24"/>
        </w:rPr>
        <w:t>,</w:t>
      </w:r>
      <w:r w:rsidR="00E82696">
        <w:rPr>
          <w:rFonts w:ascii="Times New Roman" w:hAnsi="Times New Roman"/>
          <w:sz w:val="24"/>
          <w:szCs w:val="24"/>
        </w:rPr>
        <w:t xml:space="preserve"> </w:t>
      </w:r>
      <w:r w:rsidR="00F70B23">
        <w:rPr>
          <w:rFonts w:ascii="Times New Roman" w:hAnsi="Times New Roman"/>
          <w:sz w:val="24"/>
          <w:szCs w:val="24"/>
        </w:rPr>
        <w:t>was established</w:t>
      </w:r>
      <w:r w:rsidR="0088352A">
        <w:rPr>
          <w:rFonts w:ascii="Times New Roman" w:hAnsi="Times New Roman"/>
          <w:sz w:val="24"/>
          <w:szCs w:val="24"/>
        </w:rPr>
        <w:t xml:space="preserve"> and</w:t>
      </w:r>
      <w:r w:rsidR="00F70B23">
        <w:rPr>
          <w:rFonts w:ascii="Times New Roman" w:hAnsi="Times New Roman"/>
          <w:sz w:val="24"/>
          <w:szCs w:val="24"/>
        </w:rPr>
        <w:t xml:space="preserve"> “</w:t>
      </w:r>
      <w:r w:rsidR="00F70B23" w:rsidRPr="00F70B23">
        <w:rPr>
          <w:rFonts w:ascii="Times New Roman" w:hAnsi="Times New Roman"/>
          <w:sz w:val="24"/>
          <w:szCs w:val="24"/>
        </w:rPr>
        <w:t xml:space="preserve">aims to increase doctors’ awareness of the importance of smoke-free homes and to keep them up to date on the most effective ways of reducing children’s secondhand smoke exposure and convincing parents to stop smoking and to make their homes smoke </w:t>
      </w:r>
      <w:r w:rsidR="00F70B23" w:rsidRPr="00F70B23">
        <w:rPr>
          <w:rFonts w:ascii="Times New Roman" w:hAnsi="Times New Roman"/>
          <w:sz w:val="24"/>
          <w:szCs w:val="24"/>
        </w:rPr>
        <w:lastRenderedPageBreak/>
        <w:t>free</w:t>
      </w:r>
      <w:r w:rsidR="00B107FF">
        <w:rPr>
          <w:rFonts w:ascii="Times New Roman" w:hAnsi="Times New Roman"/>
          <w:sz w:val="24"/>
          <w:szCs w:val="24"/>
        </w:rPr>
        <w:t>.</w:t>
      </w:r>
      <w:r w:rsidR="00F70B23">
        <w:rPr>
          <w:rFonts w:ascii="Times New Roman" w:hAnsi="Times New Roman"/>
          <w:sz w:val="24"/>
          <w:szCs w:val="24"/>
        </w:rPr>
        <w:t>”</w:t>
      </w:r>
      <w:r w:rsidR="00F70B23" w:rsidRPr="00F70B23">
        <w:rPr>
          <w:rFonts w:ascii="Times New Roman" w:hAnsi="Times New Roman"/>
          <w:sz w:val="24"/>
          <w:szCs w:val="24"/>
        </w:rPr>
        <w:t xml:space="preserve"> </w:t>
      </w:r>
      <w:r w:rsidR="00F70B23">
        <w:rPr>
          <w:rFonts w:ascii="Times New Roman" w:hAnsi="Times New Roman"/>
          <w:sz w:val="24"/>
          <w:szCs w:val="24"/>
        </w:rPr>
        <w:t>The advocacy of smoke free home</w:t>
      </w:r>
      <w:r w:rsidR="00E26B19">
        <w:rPr>
          <w:rFonts w:ascii="Times New Roman" w:hAnsi="Times New Roman"/>
          <w:sz w:val="24"/>
          <w:szCs w:val="24"/>
        </w:rPr>
        <w:t>s</w:t>
      </w:r>
      <w:r w:rsidR="00F70B23">
        <w:rPr>
          <w:rFonts w:ascii="Times New Roman" w:hAnsi="Times New Roman"/>
          <w:sz w:val="24"/>
          <w:szCs w:val="24"/>
        </w:rPr>
        <w:t xml:space="preserve"> is based on the fact that “even the sophisticated ventilation system cannot completely eliminate secondhand smoke exposu</w:t>
      </w:r>
      <w:r w:rsidR="00B107FF">
        <w:rPr>
          <w:rFonts w:ascii="Times New Roman" w:hAnsi="Times New Roman"/>
          <w:sz w:val="24"/>
          <w:szCs w:val="24"/>
        </w:rPr>
        <w:t>re.”</w:t>
      </w:r>
    </w:p>
    <w:p w:rsidR="00F70B23" w:rsidRDefault="00F70B23" w:rsidP="009D6CEA">
      <w:pPr>
        <w:pStyle w:val="ListParagraph"/>
        <w:autoSpaceDE w:val="0"/>
        <w:autoSpaceDN w:val="0"/>
        <w:adjustRightInd w:val="0"/>
        <w:spacing w:after="0" w:line="240" w:lineRule="auto"/>
        <w:rPr>
          <w:rFonts w:ascii="Times New Roman" w:hAnsi="Times New Roman"/>
          <w:sz w:val="24"/>
          <w:szCs w:val="24"/>
        </w:rPr>
      </w:pPr>
    </w:p>
    <w:p w:rsidR="007703FD" w:rsidRDefault="00F70B23" w:rsidP="009D6CEA">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Besides other strategies, targeting </w:t>
      </w:r>
      <w:r w:rsidR="008F0C5B">
        <w:rPr>
          <w:rFonts w:ascii="Times New Roman" w:hAnsi="Times New Roman"/>
          <w:sz w:val="24"/>
          <w:szCs w:val="24"/>
        </w:rPr>
        <w:t xml:space="preserve">large </w:t>
      </w:r>
      <w:r w:rsidR="00DC1A96" w:rsidRPr="00DC1A96">
        <w:rPr>
          <w:rFonts w:ascii="Times New Roman" w:hAnsi="Times New Roman"/>
          <w:sz w:val="24"/>
          <w:szCs w:val="24"/>
        </w:rPr>
        <w:t>residential building owners</w:t>
      </w:r>
      <w:r>
        <w:rPr>
          <w:rFonts w:ascii="Times New Roman" w:hAnsi="Times New Roman"/>
          <w:sz w:val="24"/>
          <w:szCs w:val="24"/>
        </w:rPr>
        <w:t xml:space="preserve"> </w:t>
      </w:r>
      <w:r w:rsidR="00E26B19">
        <w:rPr>
          <w:rFonts w:ascii="Times New Roman" w:hAnsi="Times New Roman"/>
          <w:sz w:val="24"/>
          <w:szCs w:val="24"/>
        </w:rPr>
        <w:t xml:space="preserve">who </w:t>
      </w:r>
      <w:r>
        <w:rPr>
          <w:rFonts w:ascii="Times New Roman" w:hAnsi="Times New Roman"/>
          <w:sz w:val="24"/>
          <w:szCs w:val="24"/>
        </w:rPr>
        <w:t xml:space="preserve">might be able to help establish a smoke free home environment for </w:t>
      </w:r>
      <w:r w:rsidR="00E26B19">
        <w:rPr>
          <w:rFonts w:ascii="Times New Roman" w:hAnsi="Times New Roman"/>
          <w:sz w:val="24"/>
          <w:szCs w:val="24"/>
        </w:rPr>
        <w:t xml:space="preserve">all residents, especially </w:t>
      </w:r>
      <w:r>
        <w:rPr>
          <w:rFonts w:ascii="Times New Roman" w:hAnsi="Times New Roman"/>
          <w:sz w:val="24"/>
          <w:szCs w:val="24"/>
        </w:rPr>
        <w:t>low-income families</w:t>
      </w:r>
      <w:r w:rsidR="008F0C5B">
        <w:rPr>
          <w:rFonts w:ascii="Times New Roman" w:hAnsi="Times New Roman"/>
          <w:sz w:val="24"/>
          <w:szCs w:val="24"/>
        </w:rPr>
        <w:t>,</w:t>
      </w:r>
      <w:r w:rsidR="00E26B19">
        <w:rPr>
          <w:rFonts w:ascii="Times New Roman" w:hAnsi="Times New Roman"/>
          <w:sz w:val="24"/>
          <w:szCs w:val="24"/>
        </w:rPr>
        <w:t xml:space="preserve"> would help to lower asthma</w:t>
      </w:r>
      <w:r w:rsidR="00BE04BA">
        <w:rPr>
          <w:rFonts w:ascii="Times New Roman" w:hAnsi="Times New Roman"/>
          <w:sz w:val="24"/>
          <w:szCs w:val="24"/>
        </w:rPr>
        <w:t xml:space="preserve"> rate</w:t>
      </w:r>
      <w:r>
        <w:rPr>
          <w:rFonts w:ascii="Times New Roman" w:hAnsi="Times New Roman"/>
          <w:sz w:val="24"/>
          <w:szCs w:val="24"/>
        </w:rPr>
        <w:t>. Or</w:t>
      </w:r>
      <w:r w:rsidR="00E26B19">
        <w:rPr>
          <w:rFonts w:ascii="Times New Roman" w:hAnsi="Times New Roman"/>
          <w:sz w:val="24"/>
          <w:szCs w:val="24"/>
        </w:rPr>
        <w:t>egon became the first state to require a</w:t>
      </w:r>
      <w:r>
        <w:rPr>
          <w:rFonts w:ascii="Times New Roman" w:hAnsi="Times New Roman"/>
          <w:sz w:val="24"/>
          <w:szCs w:val="24"/>
        </w:rPr>
        <w:t xml:space="preserve"> landlord to disclose their smoking policy </w:t>
      </w:r>
      <w:r w:rsidR="001C2C45">
        <w:rPr>
          <w:rFonts w:ascii="Times New Roman" w:hAnsi="Times New Roman"/>
          <w:sz w:val="24"/>
          <w:szCs w:val="24"/>
        </w:rPr>
        <w:t>when this new law</w:t>
      </w:r>
      <w:r w:rsidR="009D6CEA">
        <w:rPr>
          <w:rFonts w:ascii="Times New Roman" w:hAnsi="Times New Roman"/>
          <w:sz w:val="24"/>
          <w:szCs w:val="24"/>
        </w:rPr>
        <w:t xml:space="preserve"> amended the Oregon Revised Statutes Title 10, Chapter 90 §§ 479.250-479.300, which</w:t>
      </w:r>
      <w:r w:rsidR="006A2734">
        <w:rPr>
          <w:rFonts w:ascii="Times New Roman" w:hAnsi="Times New Roman"/>
          <w:sz w:val="24"/>
          <w:szCs w:val="24"/>
        </w:rPr>
        <w:t xml:space="preserve"> took effect January 1, 2010</w:t>
      </w:r>
      <w:r w:rsidR="00E26B19">
        <w:rPr>
          <w:rFonts w:ascii="Times New Roman" w:hAnsi="Times New Roman"/>
          <w:sz w:val="24"/>
          <w:szCs w:val="24"/>
        </w:rPr>
        <w:t>.</w:t>
      </w:r>
      <w:r w:rsidR="006A2734">
        <w:rPr>
          <w:rStyle w:val="FootnoteReference"/>
          <w:rFonts w:ascii="Times New Roman" w:hAnsi="Times New Roman"/>
          <w:sz w:val="24"/>
          <w:szCs w:val="24"/>
        </w:rPr>
        <w:footnoteReference w:id="62"/>
      </w:r>
      <w:r w:rsidR="007703FD" w:rsidRPr="007703FD">
        <w:rPr>
          <w:rFonts w:ascii="Times New Roman" w:hAnsi="Times New Roman"/>
          <w:sz w:val="24"/>
          <w:szCs w:val="24"/>
        </w:rPr>
        <w:t xml:space="preserve"> </w:t>
      </w:r>
      <w:r w:rsidR="00E26B19">
        <w:rPr>
          <w:rFonts w:ascii="Times New Roman" w:hAnsi="Times New Roman"/>
          <w:sz w:val="24"/>
          <w:szCs w:val="24"/>
        </w:rPr>
        <w:t>A si</w:t>
      </w:r>
      <w:r w:rsidR="006A2734">
        <w:rPr>
          <w:rFonts w:ascii="Times New Roman" w:hAnsi="Times New Roman"/>
          <w:sz w:val="24"/>
          <w:szCs w:val="24"/>
        </w:rPr>
        <w:t xml:space="preserve">milar </w:t>
      </w:r>
      <w:r w:rsidR="00E26B19">
        <w:rPr>
          <w:rFonts w:ascii="Times New Roman" w:hAnsi="Times New Roman"/>
          <w:sz w:val="24"/>
          <w:szCs w:val="24"/>
        </w:rPr>
        <w:t xml:space="preserve">local </w:t>
      </w:r>
      <w:r w:rsidR="006A2734">
        <w:rPr>
          <w:rFonts w:ascii="Times New Roman" w:hAnsi="Times New Roman"/>
          <w:sz w:val="24"/>
          <w:szCs w:val="24"/>
        </w:rPr>
        <w:t>law was also passed by the city of Buf</w:t>
      </w:r>
      <w:r w:rsidR="009D6CEA">
        <w:rPr>
          <w:rFonts w:ascii="Times New Roman" w:hAnsi="Times New Roman"/>
          <w:sz w:val="24"/>
          <w:szCs w:val="24"/>
        </w:rPr>
        <w:t>falo as</w:t>
      </w:r>
      <w:r w:rsidR="00847059">
        <w:rPr>
          <w:rFonts w:ascii="Times New Roman" w:hAnsi="Times New Roman"/>
          <w:sz w:val="24"/>
          <w:szCs w:val="24"/>
        </w:rPr>
        <w:t xml:space="preserve"> </w:t>
      </w:r>
      <w:r w:rsidR="00847059" w:rsidRPr="00847059">
        <w:rPr>
          <w:rFonts w:ascii="Times New Roman" w:hAnsi="Times New Roman"/>
          <w:sz w:val="24"/>
          <w:szCs w:val="24"/>
        </w:rPr>
        <w:t>"</w:t>
      </w:r>
      <w:r w:rsidR="009D6CEA">
        <w:rPr>
          <w:rFonts w:ascii="Times New Roman" w:hAnsi="Times New Roman"/>
          <w:sz w:val="24"/>
          <w:szCs w:val="24"/>
        </w:rPr>
        <w:t>[t]</w:t>
      </w:r>
      <w:r w:rsidR="00847059" w:rsidRPr="00847059">
        <w:rPr>
          <w:rFonts w:ascii="Times New Roman" w:hAnsi="Times New Roman"/>
          <w:sz w:val="24"/>
          <w:szCs w:val="24"/>
        </w:rPr>
        <w:t>he law helps tenants protect themselves from second-hand smoke, and it helps smokers develop an understanding about whether they can smoke, which will avoid the many co</w:t>
      </w:r>
      <w:r w:rsidR="009D6CEA">
        <w:rPr>
          <w:rFonts w:ascii="Times New Roman" w:hAnsi="Times New Roman"/>
          <w:sz w:val="24"/>
          <w:szCs w:val="24"/>
        </w:rPr>
        <w:t>nflicts that make it to court"</w:t>
      </w:r>
      <w:r w:rsidR="00847059" w:rsidRPr="00847059">
        <w:rPr>
          <w:rFonts w:ascii="Times New Roman" w:hAnsi="Times New Roman"/>
          <w:sz w:val="24"/>
          <w:szCs w:val="24"/>
        </w:rPr>
        <w:t>.</w:t>
      </w:r>
      <w:r w:rsidR="009D6CEA">
        <w:rPr>
          <w:rStyle w:val="FootnoteReference"/>
          <w:rFonts w:ascii="Times New Roman" w:hAnsi="Times New Roman"/>
          <w:sz w:val="24"/>
          <w:szCs w:val="24"/>
        </w:rPr>
        <w:footnoteReference w:id="63"/>
      </w:r>
      <w:r w:rsidR="00E26B19">
        <w:rPr>
          <w:rFonts w:ascii="Times New Roman" w:hAnsi="Times New Roman"/>
          <w:sz w:val="24"/>
          <w:szCs w:val="24"/>
        </w:rPr>
        <w:t xml:space="preserve"> Moreover, such law i</w:t>
      </w:r>
      <w:r w:rsidR="00847059">
        <w:rPr>
          <w:rFonts w:ascii="Times New Roman" w:hAnsi="Times New Roman"/>
          <w:sz w:val="24"/>
          <w:szCs w:val="24"/>
        </w:rPr>
        <w:t xml:space="preserve">s </w:t>
      </w:r>
      <w:r w:rsidR="009D6CEA">
        <w:rPr>
          <w:rFonts w:ascii="Times New Roman" w:hAnsi="Times New Roman"/>
          <w:sz w:val="24"/>
          <w:szCs w:val="24"/>
        </w:rPr>
        <w:t xml:space="preserve">a </w:t>
      </w:r>
      <w:r w:rsidR="00847059">
        <w:rPr>
          <w:rFonts w:ascii="Times New Roman" w:hAnsi="Times New Roman"/>
          <w:sz w:val="24"/>
          <w:szCs w:val="24"/>
        </w:rPr>
        <w:t xml:space="preserve">potentially effective strategy to encourage landlords to make their apartment </w:t>
      </w:r>
      <w:r w:rsidR="008F0C5B">
        <w:rPr>
          <w:rFonts w:ascii="Times New Roman" w:hAnsi="Times New Roman"/>
          <w:sz w:val="24"/>
          <w:szCs w:val="24"/>
        </w:rPr>
        <w:t xml:space="preserve">buildings </w:t>
      </w:r>
      <w:r w:rsidR="009D6CEA">
        <w:rPr>
          <w:rFonts w:ascii="Times New Roman" w:hAnsi="Times New Roman"/>
          <w:sz w:val="24"/>
          <w:szCs w:val="24"/>
        </w:rPr>
        <w:t>smoke-free as “[a]</w:t>
      </w:r>
      <w:r w:rsidR="00847059" w:rsidRPr="00847059">
        <w:rPr>
          <w:rFonts w:ascii="Times New Roman" w:hAnsi="Times New Roman"/>
          <w:sz w:val="24"/>
          <w:szCs w:val="24"/>
        </w:rPr>
        <w:t xml:space="preserve"> smoke-free building is more attractive to tenants a</w:t>
      </w:r>
      <w:r w:rsidR="009D6CEA">
        <w:rPr>
          <w:rFonts w:ascii="Times New Roman" w:hAnsi="Times New Roman"/>
          <w:sz w:val="24"/>
          <w:szCs w:val="24"/>
        </w:rPr>
        <w:t>nd tends to get higher payments</w:t>
      </w:r>
      <w:r w:rsidR="00847059" w:rsidRPr="00847059">
        <w:rPr>
          <w:rFonts w:ascii="Times New Roman" w:hAnsi="Times New Roman"/>
          <w:sz w:val="24"/>
          <w:szCs w:val="24"/>
        </w:rPr>
        <w:t>"</w:t>
      </w:r>
      <w:r w:rsidR="00E26B19">
        <w:rPr>
          <w:rFonts w:ascii="Times New Roman" w:hAnsi="Times New Roman"/>
          <w:sz w:val="24"/>
          <w:szCs w:val="24"/>
        </w:rPr>
        <w:t>.</w:t>
      </w:r>
      <w:r w:rsidR="00847059">
        <w:rPr>
          <w:rStyle w:val="FootnoteReference"/>
          <w:rFonts w:ascii="Times New Roman" w:hAnsi="Times New Roman"/>
          <w:sz w:val="24"/>
          <w:szCs w:val="24"/>
        </w:rPr>
        <w:footnoteReference w:id="64"/>
      </w:r>
      <w:r w:rsidR="00847059">
        <w:rPr>
          <w:rFonts w:ascii="Times New Roman" w:hAnsi="Times New Roman"/>
          <w:sz w:val="24"/>
          <w:szCs w:val="24"/>
        </w:rPr>
        <w:t xml:space="preserve"> Because such law will cost the</w:t>
      </w:r>
      <w:r w:rsidR="00706985">
        <w:rPr>
          <w:rFonts w:ascii="Times New Roman" w:hAnsi="Times New Roman"/>
          <w:sz w:val="24"/>
          <w:szCs w:val="24"/>
        </w:rPr>
        <w:t xml:space="preserve"> state </w:t>
      </w:r>
      <w:r w:rsidR="00E26B19">
        <w:rPr>
          <w:rFonts w:ascii="Times New Roman" w:hAnsi="Times New Roman"/>
          <w:sz w:val="24"/>
          <w:szCs w:val="24"/>
        </w:rPr>
        <w:t>little</w:t>
      </w:r>
      <w:r w:rsidR="00706985">
        <w:rPr>
          <w:rFonts w:ascii="Times New Roman" w:hAnsi="Times New Roman"/>
          <w:sz w:val="24"/>
          <w:szCs w:val="24"/>
        </w:rPr>
        <w:t xml:space="preserve"> money, it is recommended </w:t>
      </w:r>
      <w:r w:rsidR="008F0C5B">
        <w:rPr>
          <w:rFonts w:ascii="Times New Roman" w:hAnsi="Times New Roman"/>
          <w:sz w:val="24"/>
          <w:szCs w:val="24"/>
        </w:rPr>
        <w:t>that this approach be</w:t>
      </w:r>
      <w:r w:rsidR="00E26B19">
        <w:rPr>
          <w:rFonts w:ascii="Times New Roman" w:hAnsi="Times New Roman"/>
          <w:sz w:val="24"/>
          <w:szCs w:val="24"/>
        </w:rPr>
        <w:t xml:space="preserve"> considered</w:t>
      </w:r>
      <w:r w:rsidR="009D6CEA">
        <w:rPr>
          <w:rFonts w:ascii="Times New Roman" w:hAnsi="Times New Roman"/>
          <w:sz w:val="24"/>
          <w:szCs w:val="24"/>
        </w:rPr>
        <w:t xml:space="preserve"> to control asthma prevalence for</w:t>
      </w:r>
      <w:r w:rsidR="00706985">
        <w:rPr>
          <w:rFonts w:ascii="Times New Roman" w:hAnsi="Times New Roman"/>
          <w:sz w:val="24"/>
          <w:szCs w:val="24"/>
        </w:rPr>
        <w:t xml:space="preserve"> the State of New York. </w:t>
      </w:r>
    </w:p>
    <w:p w:rsidR="007703FD" w:rsidRDefault="007703FD" w:rsidP="007703FD">
      <w:pPr>
        <w:pStyle w:val="ListParagraph"/>
        <w:autoSpaceDE w:val="0"/>
        <w:autoSpaceDN w:val="0"/>
        <w:adjustRightInd w:val="0"/>
        <w:spacing w:after="0" w:line="240" w:lineRule="auto"/>
        <w:ind w:left="1080"/>
        <w:rPr>
          <w:rFonts w:ascii="Times New Roman" w:hAnsi="Times New Roman"/>
          <w:sz w:val="24"/>
          <w:szCs w:val="24"/>
        </w:rPr>
      </w:pPr>
    </w:p>
    <w:p w:rsidR="008A1D47" w:rsidRPr="008F0C5B" w:rsidRDefault="00D1466F" w:rsidP="008F0C5B">
      <w:pPr>
        <w:autoSpaceDE w:val="0"/>
        <w:autoSpaceDN w:val="0"/>
        <w:adjustRightInd w:val="0"/>
        <w:spacing w:after="0" w:line="240" w:lineRule="auto"/>
        <w:ind w:firstLine="648"/>
        <w:rPr>
          <w:rFonts w:ascii="Times New Roman" w:hAnsi="Times New Roman"/>
          <w:sz w:val="24"/>
          <w:szCs w:val="24"/>
        </w:rPr>
      </w:pPr>
      <w:r>
        <w:rPr>
          <w:rFonts w:ascii="Times New Roman" w:hAnsi="Times New Roman"/>
          <w:sz w:val="24"/>
          <w:szCs w:val="24"/>
        </w:rPr>
        <w:t>C</w:t>
      </w:r>
      <w:r w:rsidR="00ED28CB" w:rsidRPr="008F0C5B">
        <w:rPr>
          <w:rFonts w:ascii="Times New Roman" w:hAnsi="Times New Roman"/>
          <w:sz w:val="24"/>
          <w:szCs w:val="24"/>
        </w:rPr>
        <w:t xml:space="preserve">. </w:t>
      </w:r>
      <w:r w:rsidR="008A1D47" w:rsidRPr="008F0C5B">
        <w:rPr>
          <w:rFonts w:ascii="Times New Roman" w:hAnsi="Times New Roman"/>
          <w:sz w:val="24"/>
          <w:szCs w:val="24"/>
        </w:rPr>
        <w:t>Pest Control in Home</w:t>
      </w:r>
      <w:r w:rsidR="00204D86">
        <w:rPr>
          <w:rFonts w:ascii="Times New Roman" w:hAnsi="Times New Roman"/>
          <w:sz w:val="24"/>
          <w:szCs w:val="24"/>
        </w:rPr>
        <w:t>s</w:t>
      </w:r>
      <w:r w:rsidR="008A1D47" w:rsidRPr="008F0C5B">
        <w:rPr>
          <w:rFonts w:ascii="Times New Roman" w:hAnsi="Times New Roman"/>
          <w:sz w:val="24"/>
          <w:szCs w:val="24"/>
        </w:rPr>
        <w:t xml:space="preserve"> and</w:t>
      </w:r>
      <w:r w:rsidR="00204D86">
        <w:rPr>
          <w:rFonts w:ascii="Times New Roman" w:hAnsi="Times New Roman"/>
          <w:sz w:val="24"/>
          <w:szCs w:val="24"/>
        </w:rPr>
        <w:t xml:space="preserve"> at</w:t>
      </w:r>
      <w:r w:rsidR="008A1D47" w:rsidRPr="008F0C5B">
        <w:rPr>
          <w:rFonts w:ascii="Times New Roman" w:hAnsi="Times New Roman"/>
          <w:sz w:val="24"/>
          <w:szCs w:val="24"/>
        </w:rPr>
        <w:t xml:space="preserve"> School Building</w:t>
      </w:r>
      <w:r w:rsidR="00204D86">
        <w:rPr>
          <w:rFonts w:ascii="Times New Roman" w:hAnsi="Times New Roman"/>
          <w:sz w:val="24"/>
          <w:szCs w:val="24"/>
        </w:rPr>
        <w:t>s</w:t>
      </w:r>
    </w:p>
    <w:p w:rsidR="009577A2" w:rsidRPr="009577A2" w:rsidRDefault="009577A2" w:rsidP="009577A2">
      <w:pPr>
        <w:spacing w:after="0" w:line="240" w:lineRule="auto"/>
        <w:rPr>
          <w:rFonts w:ascii="Times New Roman" w:hAnsi="Times New Roman"/>
          <w:sz w:val="24"/>
          <w:szCs w:val="24"/>
        </w:rPr>
      </w:pPr>
    </w:p>
    <w:p w:rsidR="00586F4F" w:rsidRDefault="00DD5CBA" w:rsidP="00FA0312">
      <w:pPr>
        <w:pStyle w:val="ListParagraph"/>
        <w:spacing w:after="0" w:line="240" w:lineRule="auto"/>
        <w:ind w:left="648"/>
        <w:rPr>
          <w:rFonts w:ascii="Times New Roman" w:hAnsi="Times New Roman"/>
          <w:sz w:val="24"/>
          <w:szCs w:val="24"/>
        </w:rPr>
      </w:pPr>
      <w:r>
        <w:rPr>
          <w:rFonts w:ascii="Times New Roman" w:hAnsi="Times New Roman"/>
          <w:sz w:val="24"/>
          <w:szCs w:val="24"/>
        </w:rPr>
        <w:t xml:space="preserve">Pest control is a dilemma in terms of controlling asthma. </w:t>
      </w:r>
      <w:r w:rsidR="00FA0312" w:rsidRPr="00FA0312">
        <w:rPr>
          <w:rFonts w:ascii="Times New Roman" w:hAnsi="Times New Roman"/>
          <w:sz w:val="24"/>
          <w:szCs w:val="24"/>
        </w:rPr>
        <w:t>Rachel L. Miller, MD, of the Columbia University Medical Center</w:t>
      </w:r>
      <w:r w:rsidR="00FA0312">
        <w:rPr>
          <w:rFonts w:ascii="Times New Roman" w:hAnsi="Times New Roman"/>
          <w:sz w:val="24"/>
          <w:szCs w:val="24"/>
        </w:rPr>
        <w:t xml:space="preserve"> presented at the 2010 Annual Meeting of the American Academy of Asthma, Allergy and Immunology that “</w:t>
      </w:r>
      <w:r>
        <w:rPr>
          <w:rFonts w:ascii="Times New Roman" w:hAnsi="Times New Roman"/>
          <w:sz w:val="24"/>
          <w:szCs w:val="24"/>
        </w:rPr>
        <w:t>m</w:t>
      </w:r>
      <w:r w:rsidR="00FA0312" w:rsidRPr="00FA0312">
        <w:rPr>
          <w:rFonts w:ascii="Times New Roman" w:hAnsi="Times New Roman"/>
          <w:sz w:val="24"/>
          <w:szCs w:val="24"/>
        </w:rPr>
        <w:t xml:space="preserve">ore than four episodes of </w:t>
      </w:r>
      <w:hyperlink r:id="rId11" w:tgtFrame="_new" w:history="1">
        <w:r w:rsidR="00FA0312" w:rsidRPr="00FA0312">
          <w:rPr>
            <w:rFonts w:ascii="Times New Roman" w:hAnsi="Times New Roman"/>
            <w:sz w:val="24"/>
            <w:szCs w:val="24"/>
          </w:rPr>
          <w:t>wheezing</w:t>
        </w:r>
      </w:hyperlink>
      <w:r w:rsidR="00FA0312" w:rsidRPr="00FA0312">
        <w:rPr>
          <w:rFonts w:ascii="Times New Roman" w:hAnsi="Times New Roman"/>
          <w:sz w:val="24"/>
          <w:szCs w:val="24"/>
        </w:rPr>
        <w:t xml:space="preserve"> were associated with higher levels of cockroach or mouse allergens found in a child’s bed dus</w:t>
      </w:r>
      <w:r w:rsidR="00FA0312">
        <w:rPr>
          <w:rFonts w:ascii="Times New Roman" w:hAnsi="Times New Roman"/>
          <w:sz w:val="24"/>
          <w:szCs w:val="24"/>
        </w:rPr>
        <w:t>t</w:t>
      </w:r>
      <w:r w:rsidR="00FA0312" w:rsidRPr="00FA0312">
        <w:rPr>
          <w:rFonts w:ascii="Times New Roman" w:hAnsi="Times New Roman"/>
          <w:sz w:val="24"/>
          <w:szCs w:val="24"/>
        </w:rPr>
        <w:t>”</w:t>
      </w:r>
      <w:r w:rsidR="00FA0312">
        <w:rPr>
          <w:rStyle w:val="FootnoteReference"/>
          <w:rFonts w:ascii="Times New Roman" w:hAnsi="Times New Roman"/>
          <w:sz w:val="24"/>
          <w:szCs w:val="24"/>
        </w:rPr>
        <w:footnoteReference w:id="65"/>
      </w:r>
      <w:r w:rsidR="00FA0312" w:rsidRPr="00FA0312">
        <w:rPr>
          <w:rFonts w:ascii="Times New Roman" w:hAnsi="Times New Roman"/>
          <w:sz w:val="24"/>
          <w:szCs w:val="24"/>
        </w:rPr>
        <w:t>.</w:t>
      </w:r>
      <w:r w:rsidR="00FA0312">
        <w:rPr>
          <w:rFonts w:ascii="Times New Roman" w:hAnsi="Times New Roman"/>
          <w:sz w:val="24"/>
          <w:szCs w:val="24"/>
        </w:rPr>
        <w:t xml:space="preserve"> </w:t>
      </w:r>
      <w:r>
        <w:rPr>
          <w:rFonts w:ascii="Times New Roman" w:hAnsi="Times New Roman"/>
          <w:sz w:val="24"/>
          <w:szCs w:val="24"/>
        </w:rPr>
        <w:t>On the other hand, exposure to pesticide</w:t>
      </w:r>
      <w:r w:rsidR="00E26B19">
        <w:rPr>
          <w:rFonts w:ascii="Times New Roman" w:hAnsi="Times New Roman"/>
          <w:sz w:val="24"/>
          <w:szCs w:val="24"/>
        </w:rPr>
        <w:t xml:space="preserve"> applications</w:t>
      </w:r>
      <w:r>
        <w:rPr>
          <w:rFonts w:ascii="Times New Roman" w:hAnsi="Times New Roman"/>
          <w:sz w:val="24"/>
          <w:szCs w:val="24"/>
        </w:rPr>
        <w:t xml:space="preserve"> is a potential cause, a</w:t>
      </w:r>
      <w:r w:rsidR="00E26B19">
        <w:rPr>
          <w:rFonts w:ascii="Times New Roman" w:hAnsi="Times New Roman"/>
          <w:sz w:val="24"/>
          <w:szCs w:val="24"/>
        </w:rPr>
        <w:t>s well as a trigger, of an asthma attack</w:t>
      </w:r>
      <w:r>
        <w:rPr>
          <w:rFonts w:ascii="Times New Roman" w:hAnsi="Times New Roman"/>
          <w:sz w:val="24"/>
          <w:szCs w:val="24"/>
        </w:rPr>
        <w:t xml:space="preserve">. </w:t>
      </w:r>
      <w:r w:rsidR="001C4764">
        <w:rPr>
          <w:rFonts w:ascii="Times New Roman" w:hAnsi="Times New Roman"/>
          <w:sz w:val="24"/>
          <w:szCs w:val="24"/>
        </w:rPr>
        <w:t xml:space="preserve">The chemical molecular </w:t>
      </w:r>
      <w:r w:rsidR="00E26B19">
        <w:rPr>
          <w:rFonts w:ascii="Times New Roman" w:hAnsi="Times New Roman"/>
          <w:sz w:val="24"/>
          <w:szCs w:val="24"/>
        </w:rPr>
        <w:t xml:space="preserve">makeup </w:t>
      </w:r>
      <w:r w:rsidR="001C4764">
        <w:rPr>
          <w:rFonts w:ascii="Times New Roman" w:hAnsi="Times New Roman"/>
          <w:sz w:val="24"/>
          <w:szCs w:val="24"/>
        </w:rPr>
        <w:t xml:space="preserve">of </w:t>
      </w:r>
      <w:r w:rsidR="00E26B19">
        <w:rPr>
          <w:rFonts w:ascii="Times New Roman" w:hAnsi="Times New Roman"/>
          <w:sz w:val="24"/>
          <w:szCs w:val="24"/>
        </w:rPr>
        <w:t xml:space="preserve">many pesticides </w:t>
      </w:r>
      <w:r w:rsidR="001C4764">
        <w:rPr>
          <w:rFonts w:ascii="Times New Roman" w:hAnsi="Times New Roman"/>
          <w:sz w:val="24"/>
          <w:szCs w:val="24"/>
        </w:rPr>
        <w:t>can cause overwhelming burden for the lung cells to detoxify, as well as various immune and muscular effects, which helps explain the causal effects of pesticides exposure on asthma</w:t>
      </w:r>
      <w:r w:rsidR="00491B54">
        <w:rPr>
          <w:rFonts w:ascii="Times New Roman" w:hAnsi="Times New Roman"/>
          <w:sz w:val="24"/>
          <w:szCs w:val="24"/>
        </w:rPr>
        <w:t>.</w:t>
      </w:r>
      <w:r w:rsidR="001C4764">
        <w:rPr>
          <w:rStyle w:val="FootnoteReference"/>
          <w:rFonts w:ascii="Times New Roman" w:hAnsi="Times New Roman"/>
          <w:sz w:val="24"/>
          <w:szCs w:val="24"/>
        </w:rPr>
        <w:footnoteReference w:id="66"/>
      </w:r>
      <w:r w:rsidR="001C4764">
        <w:rPr>
          <w:rFonts w:ascii="Times New Roman" w:hAnsi="Times New Roman"/>
          <w:sz w:val="24"/>
          <w:szCs w:val="24"/>
        </w:rPr>
        <w:t xml:space="preserve"> Similarly, molecular mechanisms such as altering nerve function controlling the smooth muscle lining of the airway</w:t>
      </w:r>
      <w:r w:rsidR="001C4764">
        <w:rPr>
          <w:rStyle w:val="FootnoteReference"/>
          <w:rFonts w:ascii="Times New Roman" w:hAnsi="Times New Roman"/>
          <w:sz w:val="24"/>
          <w:szCs w:val="24"/>
        </w:rPr>
        <w:footnoteReference w:id="67"/>
      </w:r>
      <w:r w:rsidR="001C4764">
        <w:rPr>
          <w:rFonts w:ascii="Times New Roman" w:hAnsi="Times New Roman"/>
          <w:sz w:val="24"/>
          <w:szCs w:val="24"/>
        </w:rPr>
        <w:t xml:space="preserve"> and causing direct cell damage</w:t>
      </w:r>
      <w:r w:rsidR="009577A2">
        <w:rPr>
          <w:rStyle w:val="FootnoteReference"/>
          <w:rFonts w:ascii="Times New Roman" w:hAnsi="Times New Roman"/>
          <w:sz w:val="24"/>
          <w:szCs w:val="24"/>
        </w:rPr>
        <w:footnoteReference w:id="68"/>
      </w:r>
      <w:r w:rsidR="001C4764">
        <w:rPr>
          <w:rFonts w:ascii="Times New Roman" w:hAnsi="Times New Roman"/>
          <w:sz w:val="24"/>
          <w:szCs w:val="24"/>
        </w:rPr>
        <w:t xml:space="preserve"> illustrated the trigger effects of pesticides on asthma attack. </w:t>
      </w:r>
    </w:p>
    <w:p w:rsidR="00B7047B" w:rsidRDefault="00B7047B" w:rsidP="00FA0312">
      <w:pPr>
        <w:pStyle w:val="ListParagraph"/>
        <w:spacing w:after="0" w:line="240" w:lineRule="auto"/>
        <w:ind w:left="648"/>
        <w:rPr>
          <w:rFonts w:ascii="Times New Roman" w:hAnsi="Times New Roman"/>
          <w:sz w:val="24"/>
          <w:szCs w:val="24"/>
        </w:rPr>
      </w:pPr>
    </w:p>
    <w:p w:rsidR="00B7047B" w:rsidRDefault="009577A2" w:rsidP="00B7047B">
      <w:pPr>
        <w:autoSpaceDE w:val="0"/>
        <w:autoSpaceDN w:val="0"/>
        <w:adjustRightInd w:val="0"/>
        <w:spacing w:after="0" w:line="240" w:lineRule="auto"/>
        <w:ind w:left="1440"/>
        <w:rPr>
          <w:rFonts w:ascii="Times New Roman" w:hAnsi="Times New Roman"/>
          <w:sz w:val="24"/>
          <w:szCs w:val="24"/>
        </w:rPr>
      </w:pPr>
      <w:r w:rsidRPr="009577A2">
        <w:rPr>
          <w:rFonts w:ascii="Times New Roman" w:hAnsi="Times New Roman"/>
          <w:sz w:val="24"/>
          <w:szCs w:val="24"/>
        </w:rPr>
        <w:t>“Epidemiologic studies suggest that children with asthma may breathe easier if they are exposed to fewer pesticides at home and at school. And parents and school administrators may breathe easier knowing that they are not harming the children’s developing nervous systems.”</w:t>
      </w:r>
    </w:p>
    <w:p w:rsidR="00B7047B" w:rsidRDefault="00B7047B" w:rsidP="00B7047B">
      <w:pPr>
        <w:autoSpaceDE w:val="0"/>
        <w:autoSpaceDN w:val="0"/>
        <w:adjustRightInd w:val="0"/>
        <w:spacing w:after="0" w:line="240" w:lineRule="auto"/>
        <w:ind w:left="1440"/>
        <w:rPr>
          <w:rFonts w:ascii="Times New Roman" w:hAnsi="Times New Roman"/>
          <w:sz w:val="24"/>
          <w:szCs w:val="24"/>
        </w:rPr>
      </w:pPr>
    </w:p>
    <w:p w:rsidR="009577A2" w:rsidRDefault="009577A2" w:rsidP="00B7047B">
      <w:pPr>
        <w:autoSpaceDE w:val="0"/>
        <w:autoSpaceDN w:val="0"/>
        <w:adjustRightInd w:val="0"/>
        <w:spacing w:after="0" w:line="240" w:lineRule="auto"/>
        <w:ind w:left="1440"/>
        <w:rPr>
          <w:rFonts w:ascii="Times New Roman" w:hAnsi="Times New Roman"/>
          <w:sz w:val="24"/>
          <w:szCs w:val="24"/>
        </w:rPr>
      </w:pPr>
      <w:r w:rsidRPr="009577A2">
        <w:rPr>
          <w:rFonts w:ascii="Times New Roman" w:hAnsi="Times New Roman"/>
          <w:sz w:val="24"/>
          <w:szCs w:val="24"/>
        </w:rPr>
        <w:t xml:space="preserve"> </w:t>
      </w:r>
      <w:r w:rsidR="00B7047B" w:rsidRPr="009577A2">
        <w:rPr>
          <w:rFonts w:ascii="Times New Roman" w:hAnsi="Times New Roman"/>
          <w:sz w:val="24"/>
          <w:szCs w:val="24"/>
        </w:rPr>
        <w:t>-Dr. Ruth Etzel, MD, PhD, George Washington University School of Public Health and Health Services</w:t>
      </w:r>
    </w:p>
    <w:p w:rsidR="009577A2" w:rsidRPr="009577A2" w:rsidRDefault="009577A2" w:rsidP="009577A2">
      <w:pPr>
        <w:autoSpaceDE w:val="0"/>
        <w:autoSpaceDN w:val="0"/>
        <w:adjustRightInd w:val="0"/>
        <w:spacing w:after="0" w:line="240" w:lineRule="auto"/>
        <w:ind w:left="648"/>
        <w:rPr>
          <w:rFonts w:ascii="Times New Roman" w:hAnsi="Times New Roman"/>
          <w:sz w:val="24"/>
          <w:szCs w:val="24"/>
        </w:rPr>
      </w:pPr>
    </w:p>
    <w:p w:rsidR="009577A2" w:rsidRDefault="009577A2" w:rsidP="00B7047B">
      <w:pPr>
        <w:spacing w:after="0" w:line="240" w:lineRule="auto"/>
        <w:ind w:left="648"/>
        <w:rPr>
          <w:rFonts w:ascii="Times New Roman" w:hAnsi="Times New Roman"/>
          <w:sz w:val="24"/>
          <w:szCs w:val="24"/>
        </w:rPr>
      </w:pPr>
      <w:r>
        <w:rPr>
          <w:rFonts w:ascii="Times New Roman" w:hAnsi="Times New Roman"/>
          <w:sz w:val="24"/>
          <w:szCs w:val="24"/>
        </w:rPr>
        <w:t xml:space="preserve">Based on these research findings, </w:t>
      </w:r>
      <w:r w:rsidR="00083273">
        <w:rPr>
          <w:rFonts w:ascii="Times New Roman" w:hAnsi="Times New Roman"/>
          <w:sz w:val="24"/>
          <w:szCs w:val="24"/>
        </w:rPr>
        <w:t>some S</w:t>
      </w:r>
      <w:r>
        <w:rPr>
          <w:rFonts w:ascii="Times New Roman" w:hAnsi="Times New Roman"/>
          <w:sz w:val="24"/>
          <w:szCs w:val="24"/>
        </w:rPr>
        <w:t xml:space="preserve">tates </w:t>
      </w:r>
      <w:r w:rsidR="00E55D4E">
        <w:rPr>
          <w:rFonts w:ascii="Times New Roman" w:hAnsi="Times New Roman"/>
          <w:sz w:val="24"/>
          <w:szCs w:val="24"/>
        </w:rPr>
        <w:t>mandate that schools use less-</w:t>
      </w:r>
      <w:r w:rsidR="00491B54">
        <w:rPr>
          <w:rFonts w:ascii="Times New Roman" w:hAnsi="Times New Roman"/>
          <w:sz w:val="24"/>
          <w:szCs w:val="24"/>
        </w:rPr>
        <w:t xml:space="preserve">toxic alternative applications to replace </w:t>
      </w:r>
      <w:r>
        <w:rPr>
          <w:rFonts w:ascii="Times New Roman" w:hAnsi="Times New Roman"/>
          <w:sz w:val="24"/>
          <w:szCs w:val="24"/>
        </w:rPr>
        <w:t>traditional pesticide</w:t>
      </w:r>
      <w:r w:rsidR="00491B54">
        <w:rPr>
          <w:rFonts w:ascii="Times New Roman" w:hAnsi="Times New Roman"/>
          <w:sz w:val="24"/>
          <w:szCs w:val="24"/>
        </w:rPr>
        <w:t>s</w:t>
      </w:r>
      <w:r>
        <w:rPr>
          <w:rFonts w:ascii="Times New Roman" w:hAnsi="Times New Roman"/>
          <w:sz w:val="24"/>
          <w:szCs w:val="24"/>
        </w:rPr>
        <w:t xml:space="preserve">. For instance, </w:t>
      </w:r>
      <w:r w:rsidR="00E55D4E">
        <w:rPr>
          <w:rFonts w:ascii="Times New Roman" w:hAnsi="Times New Roman"/>
          <w:sz w:val="24"/>
          <w:szCs w:val="24"/>
        </w:rPr>
        <w:t>NYCRR §155.4(d)(2) establishes</w:t>
      </w:r>
      <w:r w:rsidRPr="009577A2">
        <w:rPr>
          <w:rFonts w:ascii="Times New Roman" w:hAnsi="Times New Roman"/>
          <w:sz w:val="24"/>
          <w:szCs w:val="24"/>
        </w:rPr>
        <w:t xml:space="preserve"> a comprehensive maintenance plan for all major building systems to ensure </w:t>
      </w:r>
      <w:r w:rsidR="00491B54">
        <w:rPr>
          <w:rFonts w:ascii="Times New Roman" w:hAnsi="Times New Roman"/>
          <w:sz w:val="24"/>
          <w:szCs w:val="24"/>
        </w:rPr>
        <w:t xml:space="preserve">that </w:t>
      </w:r>
      <w:r w:rsidRPr="009577A2">
        <w:rPr>
          <w:rFonts w:ascii="Times New Roman" w:hAnsi="Times New Roman"/>
          <w:sz w:val="24"/>
          <w:szCs w:val="24"/>
        </w:rPr>
        <w:t xml:space="preserve">the building is maintained in a state of good repair. Such </w:t>
      </w:r>
      <w:r w:rsidR="00491B54">
        <w:rPr>
          <w:rFonts w:ascii="Times New Roman" w:hAnsi="Times New Roman"/>
          <w:sz w:val="24"/>
          <w:szCs w:val="24"/>
        </w:rPr>
        <w:t xml:space="preserve">a </w:t>
      </w:r>
      <w:r w:rsidRPr="009577A2">
        <w:rPr>
          <w:rFonts w:ascii="Times New Roman" w:hAnsi="Times New Roman"/>
          <w:sz w:val="24"/>
          <w:szCs w:val="24"/>
        </w:rPr>
        <w:t>pla</w:t>
      </w:r>
      <w:r w:rsidR="00E55D4E">
        <w:rPr>
          <w:rFonts w:ascii="Times New Roman" w:hAnsi="Times New Roman"/>
          <w:sz w:val="24"/>
          <w:szCs w:val="24"/>
        </w:rPr>
        <w:t>n shall include provisions for an approach which integrates</w:t>
      </w:r>
      <w:r w:rsidRPr="009577A2">
        <w:rPr>
          <w:rFonts w:ascii="Times New Roman" w:hAnsi="Times New Roman"/>
          <w:sz w:val="24"/>
          <w:szCs w:val="24"/>
        </w:rPr>
        <w:t xml:space="preserve"> </w:t>
      </w:r>
      <w:r w:rsidR="00E55D4E">
        <w:rPr>
          <w:rFonts w:ascii="Times New Roman" w:hAnsi="Times New Roman"/>
          <w:sz w:val="24"/>
          <w:szCs w:val="24"/>
        </w:rPr>
        <w:t>the</w:t>
      </w:r>
      <w:r w:rsidR="00E55D4E" w:rsidRPr="009577A2">
        <w:rPr>
          <w:rFonts w:ascii="Times New Roman" w:hAnsi="Times New Roman"/>
          <w:sz w:val="24"/>
          <w:szCs w:val="24"/>
        </w:rPr>
        <w:t xml:space="preserve"> least toxic </w:t>
      </w:r>
      <w:r w:rsidRPr="009577A2">
        <w:rPr>
          <w:rFonts w:ascii="Times New Roman" w:hAnsi="Times New Roman"/>
          <w:sz w:val="24"/>
          <w:szCs w:val="24"/>
        </w:rPr>
        <w:t>pest management</w:t>
      </w:r>
      <w:r w:rsidR="00E55D4E">
        <w:rPr>
          <w:rFonts w:ascii="Times New Roman" w:hAnsi="Times New Roman"/>
          <w:sz w:val="24"/>
          <w:szCs w:val="24"/>
        </w:rPr>
        <w:t xml:space="preserve"> methods and establishes</w:t>
      </w:r>
      <w:r w:rsidRPr="009577A2">
        <w:rPr>
          <w:rFonts w:ascii="Times New Roman" w:hAnsi="Times New Roman"/>
          <w:sz w:val="24"/>
          <w:szCs w:val="24"/>
        </w:rPr>
        <w:t xml:space="preserve"> maintenance procedures and guidelines which will contribute to acceptable indoor air quality. The comprehensive maintenance plan shall be </w:t>
      </w:r>
      <w:r w:rsidR="00E55D4E">
        <w:rPr>
          <w:rFonts w:ascii="Times New Roman" w:hAnsi="Times New Roman"/>
          <w:sz w:val="24"/>
          <w:szCs w:val="24"/>
        </w:rPr>
        <w:t xml:space="preserve">made </w:t>
      </w:r>
      <w:r w:rsidRPr="009577A2">
        <w:rPr>
          <w:rFonts w:ascii="Times New Roman" w:hAnsi="Times New Roman"/>
          <w:sz w:val="24"/>
          <w:szCs w:val="24"/>
        </w:rPr>
        <w:t>a</w:t>
      </w:r>
      <w:r w:rsidR="00E55D4E">
        <w:rPr>
          <w:rFonts w:ascii="Times New Roman" w:hAnsi="Times New Roman"/>
          <w:sz w:val="24"/>
          <w:szCs w:val="24"/>
        </w:rPr>
        <w:t>vailable for public inspection.</w:t>
      </w:r>
    </w:p>
    <w:p w:rsidR="00EF1BFB" w:rsidRDefault="00EF1BFB" w:rsidP="00B7047B">
      <w:pPr>
        <w:spacing w:after="0" w:line="240" w:lineRule="auto"/>
        <w:ind w:left="648"/>
        <w:rPr>
          <w:rFonts w:ascii="Times New Roman" w:hAnsi="Times New Roman"/>
          <w:sz w:val="24"/>
          <w:szCs w:val="24"/>
        </w:rPr>
      </w:pPr>
    </w:p>
    <w:p w:rsidR="009577A2" w:rsidRDefault="00E64F5D" w:rsidP="00083273">
      <w:pPr>
        <w:spacing w:after="0" w:line="240" w:lineRule="auto"/>
        <w:ind w:left="648"/>
        <w:rPr>
          <w:rFonts w:ascii="Times New Roman" w:hAnsi="Times New Roman"/>
          <w:sz w:val="24"/>
          <w:szCs w:val="24"/>
        </w:rPr>
      </w:pPr>
      <w:r>
        <w:rPr>
          <w:rFonts w:ascii="Times New Roman" w:hAnsi="Times New Roman"/>
          <w:sz w:val="24"/>
          <w:szCs w:val="24"/>
        </w:rPr>
        <w:t>New York also signed into law Chapter 85 of the Laws of 2010, introduced by Senator Foley, which restricts the use of pesticides around schools and day care</w:t>
      </w:r>
      <w:r w:rsidR="003C7624">
        <w:rPr>
          <w:rFonts w:ascii="Times New Roman" w:hAnsi="Times New Roman"/>
          <w:sz w:val="24"/>
          <w:szCs w:val="24"/>
        </w:rPr>
        <w:t xml:space="preserve"> centers</w:t>
      </w:r>
      <w:r>
        <w:rPr>
          <w:rFonts w:ascii="Times New Roman" w:hAnsi="Times New Roman"/>
          <w:sz w:val="24"/>
          <w:szCs w:val="24"/>
        </w:rPr>
        <w:t>, except for emergency use.  The rationale was to protect the health of children and encourage the development of non-poisonous alternatives.</w:t>
      </w:r>
      <w:r w:rsidR="00083273">
        <w:rPr>
          <w:rFonts w:ascii="Times New Roman" w:hAnsi="Times New Roman"/>
          <w:sz w:val="24"/>
          <w:szCs w:val="24"/>
        </w:rPr>
        <w:t xml:space="preserve">  </w:t>
      </w:r>
      <w:r w:rsidR="009577A2">
        <w:rPr>
          <w:rFonts w:ascii="Times New Roman" w:hAnsi="Times New Roman"/>
          <w:sz w:val="24"/>
          <w:szCs w:val="24"/>
        </w:rPr>
        <w:t xml:space="preserve">Children, especially those at very young age, are more </w:t>
      </w:r>
      <w:r w:rsidR="003C2D80">
        <w:rPr>
          <w:rFonts w:ascii="Times New Roman" w:hAnsi="Times New Roman"/>
          <w:sz w:val="24"/>
          <w:szCs w:val="24"/>
        </w:rPr>
        <w:t>sensitive to exposure</w:t>
      </w:r>
      <w:r w:rsidR="009577A2">
        <w:rPr>
          <w:rFonts w:ascii="Times New Roman" w:hAnsi="Times New Roman"/>
          <w:sz w:val="24"/>
          <w:szCs w:val="24"/>
        </w:rPr>
        <w:t xml:space="preserve"> to pesticide</w:t>
      </w:r>
      <w:r w:rsidR="00E55D4E">
        <w:rPr>
          <w:rFonts w:ascii="Times New Roman" w:hAnsi="Times New Roman"/>
          <w:sz w:val="24"/>
          <w:szCs w:val="24"/>
        </w:rPr>
        <w:t>s</w:t>
      </w:r>
      <w:r w:rsidR="009577A2">
        <w:rPr>
          <w:rFonts w:ascii="Times New Roman" w:hAnsi="Times New Roman"/>
          <w:sz w:val="24"/>
          <w:szCs w:val="24"/>
        </w:rPr>
        <w:t>. For instance, a study shows</w:t>
      </w:r>
      <w:r w:rsidR="00B7047B">
        <w:rPr>
          <w:rFonts w:ascii="Times New Roman" w:hAnsi="Times New Roman"/>
          <w:sz w:val="24"/>
          <w:szCs w:val="24"/>
        </w:rPr>
        <w:t xml:space="preserve"> that infant and toddlers are 4.5</w:t>
      </w:r>
      <w:r w:rsidR="009577A2">
        <w:rPr>
          <w:rFonts w:ascii="Times New Roman" w:hAnsi="Times New Roman"/>
          <w:sz w:val="24"/>
          <w:szCs w:val="24"/>
        </w:rPr>
        <w:t xml:space="preserve"> times and twice more likely to develop asthma than older children, respectively</w:t>
      </w:r>
      <w:r w:rsidR="00E55D4E">
        <w:rPr>
          <w:rFonts w:ascii="Times New Roman" w:hAnsi="Times New Roman"/>
          <w:sz w:val="24"/>
          <w:szCs w:val="24"/>
        </w:rPr>
        <w:t>.</w:t>
      </w:r>
      <w:r w:rsidR="009577A2">
        <w:rPr>
          <w:rStyle w:val="FootnoteReference"/>
          <w:rFonts w:ascii="Times New Roman" w:hAnsi="Times New Roman"/>
          <w:sz w:val="24"/>
          <w:szCs w:val="24"/>
        </w:rPr>
        <w:footnoteReference w:id="69"/>
      </w:r>
    </w:p>
    <w:p w:rsidR="006A4A3E" w:rsidRDefault="006A4A3E" w:rsidP="00FA0312">
      <w:pPr>
        <w:pStyle w:val="ListParagraph"/>
        <w:spacing w:after="0" w:line="240" w:lineRule="auto"/>
        <w:ind w:left="648"/>
        <w:rPr>
          <w:rFonts w:ascii="Times New Roman" w:hAnsi="Times New Roman"/>
          <w:sz w:val="24"/>
          <w:szCs w:val="24"/>
        </w:rPr>
      </w:pPr>
    </w:p>
    <w:p w:rsidR="006A4A3E" w:rsidRPr="00B7047B" w:rsidRDefault="006A4A3E" w:rsidP="00B7047B">
      <w:pPr>
        <w:autoSpaceDE w:val="0"/>
        <w:autoSpaceDN w:val="0"/>
        <w:adjustRightInd w:val="0"/>
        <w:spacing w:after="0" w:line="240" w:lineRule="auto"/>
        <w:ind w:left="1440"/>
        <w:rPr>
          <w:rFonts w:ascii="Times New Roman" w:hAnsi="Times New Roman"/>
          <w:sz w:val="24"/>
          <w:szCs w:val="24"/>
        </w:rPr>
      </w:pPr>
      <w:r w:rsidRPr="00B7047B">
        <w:rPr>
          <w:rFonts w:ascii="Times New Roman" w:hAnsi="Times New Roman"/>
          <w:sz w:val="24"/>
          <w:szCs w:val="24"/>
        </w:rPr>
        <w:t>“Studies have shown that early life is crucial for the development of the immune and the respiratory systems. Our data suggest that pesticide exposure during early childhood increases asthma risk by age 5,</w:t>
      </w:r>
      <w:r w:rsidR="00204D86">
        <w:rPr>
          <w:rFonts w:ascii="Times New Roman" w:hAnsi="Times New Roman"/>
          <w:sz w:val="24"/>
          <w:szCs w:val="24"/>
        </w:rPr>
        <w:t xml:space="preserve"> </w:t>
      </w:r>
      <w:r w:rsidRPr="00B7047B">
        <w:rPr>
          <w:rFonts w:ascii="Times New Roman" w:hAnsi="Times New Roman"/>
          <w:sz w:val="24"/>
          <w:szCs w:val="24"/>
        </w:rPr>
        <w:t xml:space="preserve">with exposures in the first year of life having the greatest impact on childhood asthma occurrence and its persistence in school-aged children.” </w:t>
      </w:r>
    </w:p>
    <w:p w:rsidR="006A4A3E" w:rsidRPr="00B7047B" w:rsidRDefault="006A4A3E" w:rsidP="00B7047B">
      <w:pPr>
        <w:autoSpaceDE w:val="0"/>
        <w:autoSpaceDN w:val="0"/>
        <w:adjustRightInd w:val="0"/>
        <w:spacing w:after="0" w:line="240" w:lineRule="auto"/>
        <w:ind w:left="1440"/>
        <w:rPr>
          <w:rFonts w:ascii="Times New Roman" w:hAnsi="Times New Roman"/>
          <w:sz w:val="24"/>
          <w:szCs w:val="24"/>
        </w:rPr>
      </w:pPr>
    </w:p>
    <w:p w:rsidR="006A4A3E" w:rsidRDefault="006A4A3E" w:rsidP="00B7047B">
      <w:pPr>
        <w:spacing w:after="0" w:line="240" w:lineRule="auto"/>
        <w:ind w:left="1440"/>
        <w:rPr>
          <w:rFonts w:ascii="Times New Roman" w:hAnsi="Times New Roman"/>
          <w:sz w:val="24"/>
          <w:szCs w:val="24"/>
        </w:rPr>
      </w:pPr>
      <w:r w:rsidRPr="00B7047B">
        <w:rPr>
          <w:rFonts w:ascii="Times New Roman" w:hAnsi="Times New Roman"/>
          <w:sz w:val="24"/>
          <w:szCs w:val="24"/>
        </w:rPr>
        <w:t>- Mohammed Towhid Salam, MD, University of Southern California, Department of Preventive Medicine, Los Angeles, CA.</w:t>
      </w:r>
    </w:p>
    <w:p w:rsidR="00EF1BFB" w:rsidRPr="006A4A3E" w:rsidRDefault="00EF1BFB" w:rsidP="00B7047B">
      <w:pPr>
        <w:spacing w:after="0" w:line="240" w:lineRule="auto"/>
        <w:ind w:left="1440"/>
        <w:rPr>
          <w:rFonts w:ascii="Times New Roman" w:hAnsi="Times New Roman"/>
          <w:sz w:val="24"/>
          <w:szCs w:val="24"/>
        </w:rPr>
      </w:pPr>
    </w:p>
    <w:p w:rsidR="00EF1BFB" w:rsidRDefault="00EF1BFB" w:rsidP="00EF1BFB">
      <w:pPr>
        <w:spacing w:after="0" w:line="240" w:lineRule="auto"/>
        <w:ind w:left="648"/>
        <w:rPr>
          <w:rFonts w:ascii="Times New Roman" w:hAnsi="Times New Roman"/>
          <w:sz w:val="24"/>
          <w:szCs w:val="24"/>
        </w:rPr>
      </w:pPr>
      <w:r>
        <w:rPr>
          <w:rFonts w:ascii="Times New Roman" w:hAnsi="Times New Roman"/>
          <w:sz w:val="24"/>
          <w:szCs w:val="24"/>
        </w:rPr>
        <w:t xml:space="preserve">In the 2010-11 New York State Legislative Session, Senator Grisanti and Assemblyman Magnarelli introduced legislation S.4522/A.7706 which </w:t>
      </w:r>
      <w:r w:rsidR="00C5094B">
        <w:rPr>
          <w:rFonts w:ascii="Times New Roman" w:hAnsi="Times New Roman"/>
          <w:sz w:val="24"/>
          <w:szCs w:val="24"/>
        </w:rPr>
        <w:t>would deregulate “minimal risk pesticide</w:t>
      </w:r>
      <w:r w:rsidR="0032739E">
        <w:rPr>
          <w:rFonts w:ascii="Times New Roman" w:hAnsi="Times New Roman"/>
          <w:sz w:val="24"/>
          <w:szCs w:val="24"/>
        </w:rPr>
        <w:t>s</w:t>
      </w:r>
      <w:r w:rsidR="00C5094B">
        <w:rPr>
          <w:rFonts w:ascii="Times New Roman" w:hAnsi="Times New Roman"/>
          <w:sz w:val="24"/>
          <w:szCs w:val="24"/>
        </w:rPr>
        <w:t>” as defined by the United States Environmental Protection Agency</w:t>
      </w:r>
      <w:r w:rsidR="0032739E">
        <w:rPr>
          <w:rFonts w:ascii="Times New Roman" w:hAnsi="Times New Roman"/>
          <w:sz w:val="24"/>
          <w:szCs w:val="24"/>
        </w:rPr>
        <w:t xml:space="preserve"> under the</w:t>
      </w:r>
      <w:r w:rsidR="0032739E" w:rsidRPr="0032739E">
        <w:rPr>
          <w:rFonts w:ascii="Times New Roman" w:hAnsi="Times New Roman"/>
          <w:sz w:val="24"/>
          <w:szCs w:val="24"/>
        </w:rPr>
        <w:t xml:space="preserve"> </w:t>
      </w:r>
      <w:r w:rsidR="0032739E" w:rsidRPr="0032739E">
        <w:rPr>
          <w:rFonts w:ascii="Times New Roman" w:hAnsi="Times New Roman"/>
          <w:color w:val="000000"/>
          <w:sz w:val="24"/>
          <w:szCs w:val="24"/>
        </w:rPr>
        <w:t>Federal Insecticide, Fungicide, and Rodenticide Act Section 25(b)</w:t>
      </w:r>
      <w:r w:rsidR="00C5094B">
        <w:rPr>
          <w:rFonts w:ascii="Times New Roman" w:hAnsi="Times New Roman"/>
          <w:sz w:val="24"/>
          <w:szCs w:val="24"/>
        </w:rPr>
        <w:t xml:space="preserve">.  Such pesticides use only inert ingredients such as </w:t>
      </w:r>
      <w:r w:rsidR="00C5094B">
        <w:rPr>
          <w:rFonts w:ascii="Times New Roman" w:hAnsi="Times New Roman"/>
          <w:sz w:val="24"/>
          <w:szCs w:val="24"/>
        </w:rPr>
        <w:lastRenderedPageBreak/>
        <w:t>mint, castor oil, gerani</w:t>
      </w:r>
      <w:r w:rsidR="00BE04BA">
        <w:rPr>
          <w:rFonts w:ascii="Times New Roman" w:hAnsi="Times New Roman"/>
          <w:sz w:val="24"/>
          <w:szCs w:val="24"/>
        </w:rPr>
        <w:t>um oil, white pepper, and other such ingredients</w:t>
      </w:r>
      <w:r w:rsidR="00C5094B">
        <w:rPr>
          <w:rFonts w:ascii="Times New Roman" w:hAnsi="Times New Roman"/>
          <w:sz w:val="24"/>
          <w:szCs w:val="24"/>
        </w:rPr>
        <w:t>.</w:t>
      </w:r>
      <w:r w:rsidR="00C5094B">
        <w:rPr>
          <w:rStyle w:val="FootnoteReference"/>
          <w:rFonts w:ascii="Times New Roman" w:hAnsi="Times New Roman"/>
          <w:sz w:val="24"/>
          <w:szCs w:val="24"/>
        </w:rPr>
        <w:footnoteReference w:id="70"/>
      </w:r>
      <w:r w:rsidR="00C5094B">
        <w:rPr>
          <w:rFonts w:ascii="Times New Roman" w:hAnsi="Times New Roman"/>
          <w:sz w:val="24"/>
          <w:szCs w:val="24"/>
        </w:rPr>
        <w:t xml:space="preserve">  </w:t>
      </w:r>
      <w:r w:rsidR="0032739E">
        <w:rPr>
          <w:rFonts w:ascii="Times New Roman" w:hAnsi="Times New Roman"/>
          <w:sz w:val="24"/>
          <w:szCs w:val="24"/>
        </w:rPr>
        <w:t xml:space="preserve">While the main </w:t>
      </w:r>
      <w:r w:rsidR="00BE04BA">
        <w:rPr>
          <w:rFonts w:ascii="Times New Roman" w:hAnsi="Times New Roman"/>
          <w:sz w:val="24"/>
          <w:szCs w:val="24"/>
        </w:rPr>
        <w:t>purpose of this bill is to encourage the use of</w:t>
      </w:r>
      <w:r w:rsidR="0032739E">
        <w:rPr>
          <w:rFonts w:ascii="Times New Roman" w:hAnsi="Times New Roman"/>
          <w:sz w:val="24"/>
          <w:szCs w:val="24"/>
        </w:rPr>
        <w:t xml:space="preserve"> environmentally safe pesticides, it also serves the dual purpose of being safer to humans.  </w:t>
      </w:r>
      <w:r w:rsidR="00C5094B">
        <w:rPr>
          <w:rFonts w:ascii="Times New Roman" w:hAnsi="Times New Roman"/>
          <w:sz w:val="24"/>
          <w:szCs w:val="24"/>
        </w:rPr>
        <w:t>By deregulating these types of inert pesticides, it lowers their costs and incentiv</w:t>
      </w:r>
      <w:r w:rsidR="00BE04BA">
        <w:rPr>
          <w:rFonts w:ascii="Times New Roman" w:hAnsi="Times New Roman"/>
          <w:sz w:val="24"/>
          <w:szCs w:val="24"/>
        </w:rPr>
        <w:t>ize</w:t>
      </w:r>
      <w:r w:rsidR="00C5094B">
        <w:rPr>
          <w:rFonts w:ascii="Times New Roman" w:hAnsi="Times New Roman"/>
          <w:sz w:val="24"/>
          <w:szCs w:val="24"/>
        </w:rPr>
        <w:t xml:space="preserve"> their use.</w:t>
      </w:r>
    </w:p>
    <w:p w:rsidR="006A4A3E" w:rsidRDefault="006A4A3E" w:rsidP="00FA0312">
      <w:pPr>
        <w:pStyle w:val="ListParagraph"/>
        <w:spacing w:after="0" w:line="240" w:lineRule="auto"/>
        <w:ind w:left="648"/>
        <w:rPr>
          <w:rFonts w:ascii="Times New Roman" w:hAnsi="Times New Roman"/>
          <w:sz w:val="24"/>
          <w:szCs w:val="24"/>
        </w:rPr>
      </w:pPr>
    </w:p>
    <w:p w:rsidR="00DD5CBA" w:rsidRDefault="009577A2" w:rsidP="00FA0312">
      <w:pPr>
        <w:pStyle w:val="ListParagraph"/>
        <w:spacing w:after="0" w:line="240" w:lineRule="auto"/>
        <w:ind w:left="648"/>
        <w:rPr>
          <w:rFonts w:ascii="Times New Roman" w:hAnsi="Times New Roman"/>
          <w:sz w:val="24"/>
          <w:szCs w:val="24"/>
        </w:rPr>
      </w:pPr>
      <w:r>
        <w:rPr>
          <w:rFonts w:ascii="Times New Roman" w:hAnsi="Times New Roman"/>
          <w:sz w:val="24"/>
          <w:szCs w:val="24"/>
        </w:rPr>
        <w:t>Illinois require</w:t>
      </w:r>
      <w:r w:rsidR="003C2D80">
        <w:rPr>
          <w:rFonts w:ascii="Times New Roman" w:hAnsi="Times New Roman"/>
          <w:sz w:val="24"/>
          <w:szCs w:val="24"/>
        </w:rPr>
        <w:t>s</w:t>
      </w:r>
      <w:r>
        <w:rPr>
          <w:rFonts w:ascii="Times New Roman" w:hAnsi="Times New Roman"/>
          <w:sz w:val="24"/>
          <w:szCs w:val="24"/>
        </w:rPr>
        <w:t xml:space="preserve"> </w:t>
      </w:r>
      <w:r w:rsidR="00B7047B">
        <w:rPr>
          <w:rFonts w:ascii="Times New Roman" w:hAnsi="Times New Roman"/>
          <w:sz w:val="24"/>
          <w:szCs w:val="24"/>
        </w:rPr>
        <w:t>using</w:t>
      </w:r>
      <w:r>
        <w:rPr>
          <w:rFonts w:ascii="Times New Roman" w:hAnsi="Times New Roman"/>
          <w:sz w:val="24"/>
          <w:szCs w:val="24"/>
        </w:rPr>
        <w:t xml:space="preserve"> Integrated Pesticide Management</w:t>
      </w:r>
      <w:r w:rsidR="00715A16">
        <w:rPr>
          <w:rFonts w:ascii="Times New Roman" w:hAnsi="Times New Roman"/>
          <w:sz w:val="24"/>
          <w:szCs w:val="24"/>
        </w:rPr>
        <w:t xml:space="preserve"> (IPM)</w:t>
      </w:r>
      <w:r>
        <w:rPr>
          <w:rFonts w:ascii="Times New Roman" w:hAnsi="Times New Roman"/>
          <w:sz w:val="24"/>
          <w:szCs w:val="24"/>
        </w:rPr>
        <w:t xml:space="preserve"> in child care facilities </w:t>
      </w:r>
      <w:r w:rsidRPr="009577A2">
        <w:rPr>
          <w:rFonts w:ascii="Times New Roman" w:hAnsi="Times New Roman"/>
          <w:sz w:val="24"/>
          <w:szCs w:val="24"/>
        </w:rPr>
        <w:t>(Public Act 93-0381)</w:t>
      </w:r>
      <w:r>
        <w:rPr>
          <w:rFonts w:ascii="Times New Roman" w:hAnsi="Times New Roman"/>
          <w:sz w:val="24"/>
          <w:szCs w:val="24"/>
        </w:rPr>
        <w:t>.</w:t>
      </w:r>
      <w:r w:rsidR="00C22F1E">
        <w:rPr>
          <w:rFonts w:ascii="Times New Roman" w:hAnsi="Times New Roman"/>
          <w:sz w:val="24"/>
          <w:szCs w:val="24"/>
        </w:rPr>
        <w:t xml:space="preserve"> </w:t>
      </w:r>
      <w:r w:rsidR="00E53ABF">
        <w:rPr>
          <w:rFonts w:ascii="Times New Roman" w:hAnsi="Times New Roman"/>
          <w:sz w:val="24"/>
          <w:szCs w:val="24"/>
        </w:rPr>
        <w:t xml:space="preserve">The law requires: </w:t>
      </w:r>
    </w:p>
    <w:p w:rsidR="00715A16" w:rsidRDefault="00715A16" w:rsidP="00FA0312">
      <w:pPr>
        <w:pStyle w:val="ListParagraph"/>
        <w:spacing w:after="0" w:line="240" w:lineRule="auto"/>
        <w:ind w:left="648"/>
        <w:rPr>
          <w:rFonts w:ascii="Times New Roman" w:hAnsi="Times New Roman"/>
          <w:sz w:val="24"/>
          <w:szCs w:val="24"/>
        </w:rPr>
      </w:pP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Adopt an IPM program following the guidelines of the</w:t>
      </w:r>
      <w:r w:rsidR="00E53ABF">
        <w:rPr>
          <w:rFonts w:ascii="Times New Roman" w:hAnsi="Times New Roman"/>
          <w:sz w:val="24"/>
          <w:szCs w:val="24"/>
        </w:rPr>
        <w:t xml:space="preserve"> </w:t>
      </w:r>
      <w:r w:rsidRPr="00C22F1E">
        <w:rPr>
          <w:rFonts w:ascii="Times New Roman" w:hAnsi="Times New Roman"/>
          <w:sz w:val="24"/>
          <w:szCs w:val="24"/>
        </w:rPr>
        <w:t>Illinois Department of Public Health (IDPH)</w:t>
      </w:r>
      <w:r w:rsidR="00662A43">
        <w:rPr>
          <w:rFonts w:ascii="Times New Roman" w:hAnsi="Times New Roman"/>
          <w:sz w:val="24"/>
          <w:szCs w:val="24"/>
        </w:rPr>
        <w:t>.</w:t>
      </w:r>
      <w:r w:rsidR="00E53ABF">
        <w:rPr>
          <w:rStyle w:val="FootnoteReference"/>
          <w:rFonts w:ascii="Times New Roman" w:hAnsi="Times New Roman"/>
          <w:sz w:val="24"/>
          <w:szCs w:val="24"/>
        </w:rPr>
        <w:footnoteReference w:id="71"/>
      </w:r>
      <w:r w:rsidRPr="00C22F1E">
        <w:rPr>
          <w:rFonts w:ascii="Times New Roman" w:hAnsi="Times New Roman"/>
          <w:sz w:val="24"/>
          <w:szCs w:val="24"/>
        </w:rPr>
        <w:t xml:space="preserve"> </w:t>
      </w: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Appoint a childcare employee to oversee pest management</w:t>
      </w:r>
      <w:r w:rsidR="00E53ABF">
        <w:rPr>
          <w:rFonts w:ascii="Times New Roman" w:hAnsi="Times New Roman"/>
          <w:sz w:val="24"/>
          <w:szCs w:val="24"/>
        </w:rPr>
        <w:t xml:space="preserve"> </w:t>
      </w:r>
      <w:r w:rsidRPr="00C22F1E">
        <w:rPr>
          <w:rFonts w:ascii="Times New Roman" w:hAnsi="Times New Roman"/>
          <w:sz w:val="24"/>
          <w:szCs w:val="24"/>
        </w:rPr>
        <w:t>operations and record keeping.</w:t>
      </w: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Establish notification procedures to notify parents of</w:t>
      </w:r>
      <w:r w:rsidR="00E53ABF">
        <w:rPr>
          <w:rFonts w:ascii="Times New Roman" w:hAnsi="Times New Roman"/>
          <w:sz w:val="24"/>
          <w:szCs w:val="24"/>
        </w:rPr>
        <w:t xml:space="preserve"> </w:t>
      </w:r>
      <w:r w:rsidRPr="00C22F1E">
        <w:rPr>
          <w:rFonts w:ascii="Times New Roman" w:hAnsi="Times New Roman"/>
          <w:sz w:val="24"/>
          <w:szCs w:val="24"/>
        </w:rPr>
        <w:t>plans to apply pesticides between two and thirty days</w:t>
      </w:r>
      <w:r w:rsidR="00E53ABF">
        <w:rPr>
          <w:rFonts w:ascii="Times New Roman" w:hAnsi="Times New Roman"/>
          <w:sz w:val="24"/>
          <w:szCs w:val="24"/>
        </w:rPr>
        <w:t xml:space="preserve"> </w:t>
      </w:r>
      <w:r w:rsidRPr="00C22F1E">
        <w:rPr>
          <w:rFonts w:ascii="Times New Roman" w:hAnsi="Times New Roman"/>
          <w:sz w:val="24"/>
          <w:szCs w:val="24"/>
        </w:rPr>
        <w:t>before application.</w:t>
      </w: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Notify IDPH in writing if your facility cannot adopt an</w:t>
      </w:r>
      <w:r w:rsidR="00E53ABF">
        <w:rPr>
          <w:rFonts w:ascii="Times New Roman" w:hAnsi="Times New Roman"/>
          <w:sz w:val="24"/>
          <w:szCs w:val="24"/>
        </w:rPr>
        <w:t xml:space="preserve"> </w:t>
      </w:r>
      <w:r w:rsidRPr="00C22F1E">
        <w:rPr>
          <w:rFonts w:ascii="Times New Roman" w:hAnsi="Times New Roman"/>
          <w:sz w:val="24"/>
          <w:szCs w:val="24"/>
        </w:rPr>
        <w:t>IPM program because it is not economically feasible.</w:t>
      </w: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Never apply pesticides when children are present.</w:t>
      </w: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Remove toys and items mouthed or handled by children</w:t>
      </w:r>
      <w:r w:rsidR="00E53ABF">
        <w:rPr>
          <w:rFonts w:ascii="Times New Roman" w:hAnsi="Times New Roman"/>
          <w:sz w:val="24"/>
          <w:szCs w:val="24"/>
        </w:rPr>
        <w:t xml:space="preserve"> </w:t>
      </w:r>
      <w:r w:rsidRPr="00C22F1E">
        <w:rPr>
          <w:rFonts w:ascii="Times New Roman" w:hAnsi="Times New Roman"/>
          <w:sz w:val="24"/>
          <w:szCs w:val="24"/>
        </w:rPr>
        <w:t>prior to pesticide application.</w:t>
      </w:r>
    </w:p>
    <w:p w:rsidR="00C22F1E" w:rsidRP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Keep children out of the treated areas for at least two</w:t>
      </w:r>
      <w:r w:rsidR="00E53ABF">
        <w:rPr>
          <w:rFonts w:ascii="Times New Roman" w:hAnsi="Times New Roman"/>
          <w:sz w:val="24"/>
          <w:szCs w:val="24"/>
        </w:rPr>
        <w:t xml:space="preserve"> </w:t>
      </w:r>
      <w:r w:rsidRPr="00C22F1E">
        <w:rPr>
          <w:rFonts w:ascii="Times New Roman" w:hAnsi="Times New Roman"/>
          <w:sz w:val="24"/>
          <w:szCs w:val="24"/>
        </w:rPr>
        <w:t>hours after pesticide application or as specified on the</w:t>
      </w:r>
      <w:r w:rsidR="00E53ABF">
        <w:rPr>
          <w:rFonts w:ascii="Times New Roman" w:hAnsi="Times New Roman"/>
          <w:sz w:val="24"/>
          <w:szCs w:val="24"/>
        </w:rPr>
        <w:t xml:space="preserve"> </w:t>
      </w:r>
      <w:r w:rsidRPr="00C22F1E">
        <w:rPr>
          <w:rFonts w:ascii="Times New Roman" w:hAnsi="Times New Roman"/>
          <w:sz w:val="24"/>
          <w:szCs w:val="24"/>
        </w:rPr>
        <w:t>product label.</w:t>
      </w:r>
    </w:p>
    <w:p w:rsidR="00C22F1E" w:rsidRDefault="00C22F1E" w:rsidP="001301C5">
      <w:pPr>
        <w:pStyle w:val="ListParagraph"/>
        <w:numPr>
          <w:ilvl w:val="1"/>
          <w:numId w:val="5"/>
        </w:numPr>
        <w:spacing w:after="0" w:line="240" w:lineRule="auto"/>
        <w:rPr>
          <w:rFonts w:ascii="Times New Roman" w:hAnsi="Times New Roman"/>
          <w:sz w:val="24"/>
          <w:szCs w:val="24"/>
        </w:rPr>
      </w:pPr>
      <w:r w:rsidRPr="00C22F1E">
        <w:rPr>
          <w:rFonts w:ascii="Times New Roman" w:hAnsi="Times New Roman"/>
          <w:sz w:val="24"/>
          <w:szCs w:val="24"/>
        </w:rPr>
        <w:t>Stop routine pesticide spraying; pesticides are used only</w:t>
      </w:r>
      <w:r w:rsidR="00E53ABF">
        <w:rPr>
          <w:rFonts w:ascii="Times New Roman" w:hAnsi="Times New Roman"/>
          <w:sz w:val="24"/>
          <w:szCs w:val="24"/>
        </w:rPr>
        <w:t xml:space="preserve"> </w:t>
      </w:r>
      <w:r w:rsidRPr="00C22F1E">
        <w:rPr>
          <w:rFonts w:ascii="Times New Roman" w:hAnsi="Times New Roman"/>
          <w:sz w:val="24"/>
          <w:szCs w:val="24"/>
        </w:rPr>
        <w:t>as a last resort and least-toxic options are always utilized.</w:t>
      </w:r>
    </w:p>
    <w:p w:rsidR="009577A2" w:rsidRDefault="009577A2" w:rsidP="00FA0312">
      <w:pPr>
        <w:pStyle w:val="ListParagraph"/>
        <w:spacing w:after="0" w:line="240" w:lineRule="auto"/>
        <w:ind w:left="648"/>
        <w:rPr>
          <w:rFonts w:ascii="Times New Roman" w:hAnsi="Times New Roman"/>
          <w:sz w:val="24"/>
          <w:szCs w:val="24"/>
        </w:rPr>
      </w:pPr>
    </w:p>
    <w:p w:rsidR="009577A2" w:rsidRDefault="00AD0ED6" w:rsidP="00FA0312">
      <w:pPr>
        <w:pStyle w:val="ListParagraph"/>
        <w:spacing w:after="0" w:line="240" w:lineRule="auto"/>
        <w:ind w:left="648"/>
        <w:rPr>
          <w:rFonts w:ascii="Times New Roman" w:hAnsi="Times New Roman"/>
          <w:sz w:val="24"/>
          <w:szCs w:val="24"/>
        </w:rPr>
      </w:pPr>
      <w:r>
        <w:rPr>
          <w:rFonts w:ascii="Times New Roman" w:hAnsi="Times New Roman"/>
          <w:sz w:val="24"/>
          <w:szCs w:val="24"/>
        </w:rPr>
        <w:t>A</w:t>
      </w:r>
      <w:r w:rsidR="00E53ABF">
        <w:rPr>
          <w:rFonts w:ascii="Times New Roman" w:hAnsi="Times New Roman"/>
          <w:sz w:val="24"/>
          <w:szCs w:val="24"/>
        </w:rPr>
        <w:t xml:space="preserve"> bill similar to Illinois’ </w:t>
      </w:r>
      <w:r>
        <w:rPr>
          <w:rFonts w:ascii="Times New Roman" w:hAnsi="Times New Roman"/>
          <w:sz w:val="24"/>
          <w:szCs w:val="24"/>
        </w:rPr>
        <w:t xml:space="preserve">law should be considered </w:t>
      </w:r>
      <w:r w:rsidR="00E53ABF">
        <w:rPr>
          <w:rFonts w:ascii="Times New Roman" w:hAnsi="Times New Roman"/>
          <w:sz w:val="24"/>
          <w:szCs w:val="24"/>
        </w:rPr>
        <w:t>in New York to protect infants, toddlers, and young childre</w:t>
      </w:r>
      <w:r>
        <w:rPr>
          <w:rFonts w:ascii="Times New Roman" w:hAnsi="Times New Roman"/>
          <w:sz w:val="24"/>
          <w:szCs w:val="24"/>
        </w:rPr>
        <w:t>n who attend a day care facilities</w:t>
      </w:r>
      <w:r w:rsidR="00E53ABF">
        <w:rPr>
          <w:rFonts w:ascii="Times New Roman" w:hAnsi="Times New Roman"/>
          <w:sz w:val="24"/>
          <w:szCs w:val="24"/>
        </w:rPr>
        <w:t xml:space="preserve"> from developing asthma in their later lives.</w:t>
      </w:r>
      <w:r w:rsidR="0040495F">
        <w:rPr>
          <w:rFonts w:ascii="Times New Roman" w:hAnsi="Times New Roman"/>
          <w:sz w:val="24"/>
          <w:szCs w:val="24"/>
        </w:rPr>
        <w:t xml:space="preserve"> </w:t>
      </w:r>
      <w:r>
        <w:rPr>
          <w:rFonts w:ascii="Times New Roman" w:hAnsi="Times New Roman"/>
          <w:sz w:val="24"/>
          <w:szCs w:val="24"/>
        </w:rPr>
        <w:t>A</w:t>
      </w:r>
      <w:r w:rsidR="00204D86">
        <w:rPr>
          <w:rFonts w:ascii="Times New Roman" w:hAnsi="Times New Roman"/>
          <w:sz w:val="24"/>
          <w:szCs w:val="24"/>
        </w:rPr>
        <w:t>lso, a bill should</w:t>
      </w:r>
      <w:r>
        <w:rPr>
          <w:rFonts w:ascii="Times New Roman" w:hAnsi="Times New Roman"/>
          <w:sz w:val="24"/>
          <w:szCs w:val="24"/>
        </w:rPr>
        <w:t xml:space="preserve"> be considered</w:t>
      </w:r>
      <w:r w:rsidR="0040495F">
        <w:rPr>
          <w:rFonts w:ascii="Times New Roman" w:hAnsi="Times New Roman"/>
          <w:sz w:val="24"/>
          <w:szCs w:val="24"/>
        </w:rPr>
        <w:t xml:space="preserve"> to require school</w:t>
      </w:r>
      <w:r w:rsidR="00715A16">
        <w:rPr>
          <w:rFonts w:ascii="Times New Roman" w:hAnsi="Times New Roman"/>
          <w:sz w:val="24"/>
          <w:szCs w:val="24"/>
        </w:rPr>
        <w:t>s</w:t>
      </w:r>
      <w:r w:rsidR="0040495F">
        <w:rPr>
          <w:rFonts w:ascii="Times New Roman" w:hAnsi="Times New Roman"/>
          <w:sz w:val="24"/>
          <w:szCs w:val="24"/>
        </w:rPr>
        <w:t xml:space="preserve">, </w:t>
      </w:r>
      <w:r>
        <w:rPr>
          <w:rFonts w:ascii="Times New Roman" w:hAnsi="Times New Roman"/>
          <w:sz w:val="24"/>
          <w:szCs w:val="24"/>
        </w:rPr>
        <w:t xml:space="preserve">public and private </w:t>
      </w:r>
      <w:r w:rsidR="0040495F">
        <w:rPr>
          <w:rFonts w:ascii="Times New Roman" w:hAnsi="Times New Roman"/>
          <w:sz w:val="24"/>
          <w:szCs w:val="24"/>
        </w:rPr>
        <w:t>health insurance programs, and physicians</w:t>
      </w:r>
      <w:r>
        <w:rPr>
          <w:rFonts w:ascii="Times New Roman" w:hAnsi="Times New Roman"/>
          <w:sz w:val="24"/>
          <w:szCs w:val="24"/>
        </w:rPr>
        <w:t xml:space="preserve"> </w:t>
      </w:r>
      <w:r w:rsidR="0040495F">
        <w:rPr>
          <w:rFonts w:ascii="Times New Roman" w:hAnsi="Times New Roman"/>
          <w:sz w:val="24"/>
          <w:szCs w:val="24"/>
        </w:rPr>
        <w:t>to distribute educational material to parents. The rational</w:t>
      </w:r>
      <w:r w:rsidR="0071776E">
        <w:rPr>
          <w:rFonts w:ascii="Times New Roman" w:hAnsi="Times New Roman"/>
          <w:sz w:val="24"/>
          <w:szCs w:val="24"/>
        </w:rPr>
        <w:t>e</w:t>
      </w:r>
      <w:r w:rsidR="0040495F">
        <w:rPr>
          <w:rFonts w:ascii="Times New Roman" w:hAnsi="Times New Roman"/>
          <w:sz w:val="24"/>
          <w:szCs w:val="24"/>
        </w:rPr>
        <w:t xml:space="preserve"> </w:t>
      </w:r>
      <w:r w:rsidR="00204D86">
        <w:rPr>
          <w:rFonts w:ascii="Times New Roman" w:hAnsi="Times New Roman"/>
          <w:sz w:val="24"/>
          <w:szCs w:val="24"/>
        </w:rPr>
        <w:t xml:space="preserve">is that often </w:t>
      </w:r>
      <w:r w:rsidR="0040495F">
        <w:rPr>
          <w:rFonts w:ascii="Times New Roman" w:hAnsi="Times New Roman"/>
          <w:sz w:val="24"/>
          <w:szCs w:val="24"/>
        </w:rPr>
        <w:t xml:space="preserve">high asthma prevalence </w:t>
      </w:r>
      <w:r w:rsidR="00204D86">
        <w:rPr>
          <w:rFonts w:ascii="Times New Roman" w:hAnsi="Times New Roman"/>
          <w:sz w:val="24"/>
          <w:szCs w:val="24"/>
        </w:rPr>
        <w:t>is apparent in</w:t>
      </w:r>
      <w:r w:rsidR="0040495F">
        <w:rPr>
          <w:rFonts w:ascii="Times New Roman" w:hAnsi="Times New Roman"/>
          <w:sz w:val="24"/>
          <w:szCs w:val="24"/>
        </w:rPr>
        <w:t xml:space="preserve"> low-inco</w:t>
      </w:r>
      <w:r w:rsidR="00204D86">
        <w:rPr>
          <w:rFonts w:ascii="Times New Roman" w:hAnsi="Times New Roman"/>
          <w:sz w:val="24"/>
          <w:szCs w:val="24"/>
        </w:rPr>
        <w:t xml:space="preserve">me, low-education neighborhoods and that free sources of information should be made available to these </w:t>
      </w:r>
      <w:r w:rsidR="0040495F">
        <w:rPr>
          <w:rFonts w:ascii="Times New Roman" w:hAnsi="Times New Roman"/>
          <w:sz w:val="24"/>
          <w:szCs w:val="24"/>
        </w:rPr>
        <w:t xml:space="preserve">residents </w:t>
      </w:r>
      <w:r w:rsidR="0071776E">
        <w:rPr>
          <w:rFonts w:ascii="Times New Roman" w:hAnsi="Times New Roman"/>
          <w:sz w:val="24"/>
          <w:szCs w:val="24"/>
        </w:rPr>
        <w:t>who may</w:t>
      </w:r>
      <w:r w:rsidR="003C7624">
        <w:rPr>
          <w:rFonts w:ascii="Times New Roman" w:hAnsi="Times New Roman"/>
          <w:sz w:val="24"/>
          <w:szCs w:val="24"/>
        </w:rPr>
        <w:t xml:space="preserve"> not </w:t>
      </w:r>
      <w:r w:rsidR="0071776E">
        <w:rPr>
          <w:rFonts w:ascii="Times New Roman" w:hAnsi="Times New Roman"/>
          <w:sz w:val="24"/>
          <w:szCs w:val="24"/>
        </w:rPr>
        <w:t>otherwise</w:t>
      </w:r>
      <w:r w:rsidR="0040495F">
        <w:rPr>
          <w:rFonts w:ascii="Times New Roman" w:hAnsi="Times New Roman"/>
          <w:sz w:val="24"/>
          <w:szCs w:val="24"/>
        </w:rPr>
        <w:t xml:space="preserve"> </w:t>
      </w:r>
      <w:r w:rsidR="003C7624">
        <w:rPr>
          <w:rFonts w:ascii="Times New Roman" w:hAnsi="Times New Roman"/>
          <w:sz w:val="24"/>
          <w:szCs w:val="24"/>
        </w:rPr>
        <w:t xml:space="preserve">have access to these </w:t>
      </w:r>
      <w:r w:rsidR="008708CE">
        <w:rPr>
          <w:rFonts w:ascii="Times New Roman" w:hAnsi="Times New Roman"/>
          <w:sz w:val="24"/>
          <w:szCs w:val="24"/>
        </w:rPr>
        <w:t>information sources</w:t>
      </w:r>
      <w:r w:rsidR="0071776E">
        <w:rPr>
          <w:rFonts w:ascii="Times New Roman" w:hAnsi="Times New Roman"/>
          <w:sz w:val="24"/>
          <w:szCs w:val="24"/>
        </w:rPr>
        <w:t>.  In providing the avenues for information and education, the residents</w:t>
      </w:r>
      <w:r w:rsidR="008708CE">
        <w:rPr>
          <w:rFonts w:ascii="Times New Roman" w:hAnsi="Times New Roman"/>
          <w:sz w:val="24"/>
          <w:szCs w:val="24"/>
        </w:rPr>
        <w:t xml:space="preserve"> should</w:t>
      </w:r>
      <w:r w:rsidR="0071776E">
        <w:rPr>
          <w:rFonts w:ascii="Times New Roman" w:hAnsi="Times New Roman"/>
          <w:sz w:val="24"/>
          <w:szCs w:val="24"/>
        </w:rPr>
        <w:t xml:space="preserve"> become</w:t>
      </w:r>
      <w:r w:rsidR="008708CE">
        <w:rPr>
          <w:rFonts w:ascii="Times New Roman" w:hAnsi="Times New Roman"/>
          <w:sz w:val="24"/>
          <w:szCs w:val="24"/>
        </w:rPr>
        <w:t xml:space="preserve"> </w:t>
      </w:r>
      <w:r w:rsidR="0040495F">
        <w:rPr>
          <w:rFonts w:ascii="Times New Roman" w:hAnsi="Times New Roman"/>
          <w:sz w:val="24"/>
          <w:szCs w:val="24"/>
        </w:rPr>
        <w:t xml:space="preserve">aware of the relationship between asthma and </w:t>
      </w:r>
      <w:r w:rsidR="0071776E">
        <w:rPr>
          <w:rFonts w:ascii="Times New Roman" w:hAnsi="Times New Roman"/>
          <w:sz w:val="24"/>
          <w:szCs w:val="24"/>
        </w:rPr>
        <w:t xml:space="preserve">the </w:t>
      </w:r>
      <w:r w:rsidR="0040495F">
        <w:rPr>
          <w:rFonts w:ascii="Times New Roman" w:hAnsi="Times New Roman"/>
          <w:sz w:val="24"/>
          <w:szCs w:val="24"/>
        </w:rPr>
        <w:t xml:space="preserve">home environment, as well as effective prevention strategies. </w:t>
      </w:r>
    </w:p>
    <w:p w:rsidR="0032739E" w:rsidRDefault="0032739E" w:rsidP="00FA0312">
      <w:pPr>
        <w:pStyle w:val="ListParagraph"/>
        <w:spacing w:after="0" w:line="240" w:lineRule="auto"/>
        <w:ind w:left="648"/>
        <w:rPr>
          <w:rFonts w:ascii="Times New Roman" w:hAnsi="Times New Roman"/>
          <w:sz w:val="24"/>
          <w:szCs w:val="24"/>
        </w:rPr>
      </w:pPr>
    </w:p>
    <w:p w:rsidR="0032739E" w:rsidRDefault="0032739E" w:rsidP="00FA0312">
      <w:pPr>
        <w:pStyle w:val="ListParagraph"/>
        <w:spacing w:after="0" w:line="240" w:lineRule="auto"/>
        <w:ind w:left="648"/>
        <w:rPr>
          <w:rFonts w:ascii="Times New Roman" w:hAnsi="Times New Roman"/>
          <w:sz w:val="24"/>
          <w:szCs w:val="24"/>
        </w:rPr>
      </w:pPr>
    </w:p>
    <w:p w:rsidR="0032739E" w:rsidRDefault="0032739E" w:rsidP="00FA0312">
      <w:pPr>
        <w:pStyle w:val="ListParagraph"/>
        <w:spacing w:after="0" w:line="240" w:lineRule="auto"/>
        <w:ind w:left="648"/>
        <w:rPr>
          <w:rFonts w:ascii="Times New Roman" w:hAnsi="Times New Roman"/>
          <w:sz w:val="24"/>
          <w:szCs w:val="24"/>
        </w:rPr>
      </w:pPr>
    </w:p>
    <w:p w:rsidR="0040495F" w:rsidRDefault="0040495F" w:rsidP="0040495F">
      <w:pPr>
        <w:spacing w:after="0" w:line="240" w:lineRule="auto"/>
        <w:rPr>
          <w:rFonts w:ascii="Times New Roman" w:hAnsi="Times New Roman"/>
          <w:sz w:val="24"/>
          <w:szCs w:val="24"/>
        </w:rPr>
      </w:pPr>
    </w:p>
    <w:p w:rsidR="0040495F" w:rsidRPr="0040495F" w:rsidRDefault="00ED28CB" w:rsidP="0040495F">
      <w:pPr>
        <w:spacing w:after="0" w:line="240" w:lineRule="auto"/>
        <w:rPr>
          <w:rFonts w:ascii="Times New Roman" w:hAnsi="Times New Roman"/>
          <w:i/>
          <w:sz w:val="28"/>
          <w:szCs w:val="28"/>
        </w:rPr>
      </w:pPr>
      <w:r>
        <w:rPr>
          <w:rFonts w:ascii="Times New Roman" w:hAnsi="Times New Roman"/>
          <w:i/>
          <w:sz w:val="28"/>
          <w:szCs w:val="28"/>
        </w:rPr>
        <w:t xml:space="preserve">II. </w:t>
      </w:r>
      <w:r w:rsidR="0040495F" w:rsidRPr="0040495F">
        <w:rPr>
          <w:rFonts w:ascii="Times New Roman" w:hAnsi="Times New Roman"/>
          <w:i/>
          <w:sz w:val="28"/>
          <w:szCs w:val="28"/>
        </w:rPr>
        <w:t>Outdoor Air Quality</w:t>
      </w:r>
    </w:p>
    <w:p w:rsidR="00DD5CBA" w:rsidRDefault="00DD5CBA" w:rsidP="00FA0312">
      <w:pPr>
        <w:pStyle w:val="ListParagraph"/>
        <w:spacing w:after="0" w:line="240" w:lineRule="auto"/>
        <w:ind w:left="648"/>
        <w:rPr>
          <w:rFonts w:ascii="Times New Roman" w:hAnsi="Times New Roman"/>
          <w:sz w:val="24"/>
          <w:szCs w:val="24"/>
        </w:rPr>
      </w:pPr>
    </w:p>
    <w:p w:rsidR="00561CB3" w:rsidRPr="00761EB0" w:rsidRDefault="007C2871" w:rsidP="00561CB3">
      <w:pPr>
        <w:spacing w:after="0" w:line="240" w:lineRule="auto"/>
        <w:rPr>
          <w:rFonts w:ascii="Times New Roman" w:hAnsi="Times New Roman"/>
          <w:sz w:val="24"/>
          <w:szCs w:val="24"/>
        </w:rPr>
      </w:pPr>
      <w:r>
        <w:rPr>
          <w:rFonts w:ascii="Times New Roman" w:hAnsi="Times New Roman"/>
          <w:sz w:val="24"/>
          <w:szCs w:val="24"/>
        </w:rPr>
        <w:lastRenderedPageBreak/>
        <w:t>T</w:t>
      </w:r>
      <w:r w:rsidR="0040495F" w:rsidRPr="00561CB3">
        <w:rPr>
          <w:rFonts w:ascii="Times New Roman" w:hAnsi="Times New Roman"/>
          <w:sz w:val="24"/>
          <w:szCs w:val="24"/>
        </w:rPr>
        <w:t xml:space="preserve">he control of in-utero exposure to smoking is a strategy </w:t>
      </w:r>
      <w:r w:rsidR="008708CE">
        <w:rPr>
          <w:rFonts w:ascii="Times New Roman" w:hAnsi="Times New Roman"/>
          <w:sz w:val="24"/>
          <w:szCs w:val="24"/>
        </w:rPr>
        <w:t>that is targeted to both downstate and</w:t>
      </w:r>
      <w:r>
        <w:rPr>
          <w:rFonts w:ascii="Times New Roman" w:hAnsi="Times New Roman"/>
          <w:sz w:val="24"/>
          <w:szCs w:val="24"/>
        </w:rPr>
        <w:t xml:space="preserve"> upstate residents;</w:t>
      </w:r>
      <w:r w:rsidR="008708CE">
        <w:rPr>
          <w:rFonts w:ascii="Times New Roman" w:hAnsi="Times New Roman"/>
          <w:sz w:val="24"/>
          <w:szCs w:val="24"/>
        </w:rPr>
        <w:t xml:space="preserve"> improving</w:t>
      </w:r>
      <w:r w:rsidR="008A1D47" w:rsidRPr="00561CB3">
        <w:rPr>
          <w:rFonts w:ascii="Times New Roman" w:hAnsi="Times New Roman"/>
          <w:sz w:val="24"/>
          <w:szCs w:val="24"/>
        </w:rPr>
        <w:t xml:space="preserve"> outdoor air quality is the </w:t>
      </w:r>
      <w:r>
        <w:rPr>
          <w:rFonts w:ascii="Times New Roman" w:hAnsi="Times New Roman"/>
          <w:sz w:val="24"/>
          <w:szCs w:val="24"/>
        </w:rPr>
        <w:t>strategy</w:t>
      </w:r>
      <w:r w:rsidR="008A1D47" w:rsidRPr="00561CB3">
        <w:rPr>
          <w:rFonts w:ascii="Times New Roman" w:hAnsi="Times New Roman"/>
          <w:sz w:val="24"/>
          <w:szCs w:val="24"/>
        </w:rPr>
        <w:t xml:space="preserve"> </w:t>
      </w:r>
      <w:r w:rsidR="00E85D4E">
        <w:rPr>
          <w:rFonts w:ascii="Times New Roman" w:hAnsi="Times New Roman"/>
          <w:sz w:val="24"/>
          <w:szCs w:val="24"/>
        </w:rPr>
        <w:t>that should be tailored to</w:t>
      </w:r>
      <w:r w:rsidR="008A1D47" w:rsidRPr="00561CB3">
        <w:rPr>
          <w:rFonts w:ascii="Times New Roman" w:hAnsi="Times New Roman"/>
          <w:sz w:val="24"/>
          <w:szCs w:val="24"/>
        </w:rPr>
        <w:t xml:space="preserve"> down</w:t>
      </w:r>
      <w:r w:rsidR="00706985" w:rsidRPr="00561CB3">
        <w:rPr>
          <w:rFonts w:ascii="Times New Roman" w:hAnsi="Times New Roman"/>
          <w:sz w:val="24"/>
          <w:szCs w:val="24"/>
        </w:rPr>
        <w:t>state</w:t>
      </w:r>
      <w:r w:rsidR="00CD62A5">
        <w:rPr>
          <w:rFonts w:ascii="Times New Roman" w:hAnsi="Times New Roman"/>
          <w:sz w:val="24"/>
          <w:szCs w:val="24"/>
        </w:rPr>
        <w:t xml:space="preserve"> areas</w:t>
      </w:r>
      <w:r w:rsidR="00706985" w:rsidRPr="00561CB3">
        <w:rPr>
          <w:rFonts w:ascii="Times New Roman" w:hAnsi="Times New Roman"/>
          <w:sz w:val="24"/>
          <w:szCs w:val="24"/>
        </w:rPr>
        <w:t>. Diesel emissions contribute largely to the poor air quality in inner-city</w:t>
      </w:r>
      <w:r w:rsidR="00761EB0">
        <w:rPr>
          <w:rFonts w:ascii="Times New Roman" w:hAnsi="Times New Roman"/>
          <w:sz w:val="24"/>
          <w:szCs w:val="24"/>
        </w:rPr>
        <w:t xml:space="preserve"> areas</w:t>
      </w:r>
      <w:r w:rsidR="00706985" w:rsidRPr="00561CB3">
        <w:rPr>
          <w:rFonts w:ascii="Times New Roman" w:hAnsi="Times New Roman"/>
          <w:sz w:val="24"/>
          <w:szCs w:val="24"/>
        </w:rPr>
        <w:t xml:space="preserve">. </w:t>
      </w:r>
      <w:r w:rsidR="002C1670" w:rsidRPr="00561CB3">
        <w:rPr>
          <w:rFonts w:ascii="Times New Roman" w:hAnsi="Times New Roman"/>
          <w:sz w:val="24"/>
          <w:szCs w:val="24"/>
        </w:rPr>
        <w:t xml:space="preserve">The American Lung Association cites numerous studies that established </w:t>
      </w:r>
      <w:r w:rsidR="003C2D80">
        <w:rPr>
          <w:rFonts w:ascii="Times New Roman" w:hAnsi="Times New Roman"/>
          <w:sz w:val="24"/>
          <w:szCs w:val="24"/>
        </w:rPr>
        <w:t xml:space="preserve">an </w:t>
      </w:r>
      <w:r w:rsidR="002C1670" w:rsidRPr="00561CB3">
        <w:rPr>
          <w:rFonts w:ascii="Times New Roman" w:hAnsi="Times New Roman"/>
          <w:sz w:val="24"/>
          <w:szCs w:val="24"/>
        </w:rPr>
        <w:t>association between diesel exhaust and the aggravation of asthma</w:t>
      </w:r>
      <w:r w:rsidR="008708CE">
        <w:rPr>
          <w:rFonts w:ascii="Times New Roman" w:hAnsi="Times New Roman"/>
          <w:sz w:val="24"/>
          <w:szCs w:val="24"/>
        </w:rPr>
        <w:t>.</w:t>
      </w:r>
      <w:r w:rsidR="002C1670">
        <w:rPr>
          <w:rStyle w:val="FootnoteReference"/>
          <w:rFonts w:ascii="Times New Roman" w:hAnsi="Times New Roman"/>
          <w:sz w:val="24"/>
          <w:szCs w:val="24"/>
        </w:rPr>
        <w:footnoteReference w:id="72"/>
      </w:r>
      <w:r w:rsidR="002C1670" w:rsidRPr="00561CB3">
        <w:rPr>
          <w:rFonts w:ascii="Times New Roman" w:hAnsi="Times New Roman"/>
          <w:sz w:val="24"/>
          <w:szCs w:val="24"/>
        </w:rPr>
        <w:t xml:space="preserve"> The </w:t>
      </w:r>
      <w:r w:rsidR="00561CB3">
        <w:rPr>
          <w:rFonts w:ascii="Times New Roman" w:hAnsi="Times New Roman"/>
          <w:sz w:val="24"/>
          <w:szCs w:val="24"/>
        </w:rPr>
        <w:t xml:space="preserve">biological </w:t>
      </w:r>
      <w:r w:rsidR="00561CB3" w:rsidRPr="00761EB0">
        <w:rPr>
          <w:rFonts w:ascii="Times New Roman" w:hAnsi="Times New Roman"/>
          <w:sz w:val="24"/>
          <w:szCs w:val="24"/>
        </w:rPr>
        <w:t xml:space="preserve">mechanisms of diesel exhaust </w:t>
      </w:r>
      <w:r w:rsidR="008708CE" w:rsidRPr="00761EB0">
        <w:rPr>
          <w:rFonts w:ascii="Times New Roman" w:hAnsi="Times New Roman"/>
          <w:sz w:val="24"/>
          <w:szCs w:val="24"/>
        </w:rPr>
        <w:t>that increase</w:t>
      </w:r>
      <w:r w:rsidR="00561CB3" w:rsidRPr="00761EB0">
        <w:rPr>
          <w:rFonts w:ascii="Times New Roman" w:hAnsi="Times New Roman"/>
          <w:sz w:val="24"/>
          <w:szCs w:val="24"/>
        </w:rPr>
        <w:t xml:space="preserve"> health risks among children were</w:t>
      </w:r>
      <w:r w:rsidR="002C1670" w:rsidRPr="00761EB0">
        <w:rPr>
          <w:rFonts w:ascii="Times New Roman" w:hAnsi="Times New Roman"/>
          <w:sz w:val="24"/>
          <w:szCs w:val="24"/>
        </w:rPr>
        <w:t xml:space="preserve"> presented by the Trade, Heal</w:t>
      </w:r>
      <w:r w:rsidR="00561CB3" w:rsidRPr="00761EB0">
        <w:rPr>
          <w:rFonts w:ascii="Times New Roman" w:hAnsi="Times New Roman"/>
          <w:sz w:val="24"/>
          <w:szCs w:val="24"/>
        </w:rPr>
        <w:t>th &amp; Environment Impact Project, a collaboration of community and University of Southern California</w:t>
      </w:r>
      <w:r w:rsidR="004F7ADA" w:rsidRPr="00761EB0">
        <w:rPr>
          <w:rFonts w:ascii="Times New Roman" w:hAnsi="Times New Roman"/>
          <w:sz w:val="24"/>
          <w:szCs w:val="24"/>
        </w:rPr>
        <w:t>.</w:t>
      </w:r>
      <w:r w:rsidR="00B34352" w:rsidRPr="00761EB0">
        <w:rPr>
          <w:rStyle w:val="FootnoteReference"/>
          <w:rFonts w:ascii="Times New Roman" w:hAnsi="Times New Roman"/>
          <w:sz w:val="24"/>
          <w:szCs w:val="24"/>
        </w:rPr>
        <w:footnoteReference w:id="73"/>
      </w:r>
      <w:r w:rsidR="004F7ADA" w:rsidRPr="00761EB0">
        <w:rPr>
          <w:rFonts w:ascii="Times New Roman" w:hAnsi="Times New Roman"/>
          <w:sz w:val="24"/>
          <w:szCs w:val="24"/>
        </w:rPr>
        <w:t xml:space="preserve"> Their findings were:</w:t>
      </w:r>
    </w:p>
    <w:p w:rsidR="00561CB3" w:rsidRPr="00761EB0" w:rsidRDefault="0071776E"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Exposure to diesel exhaust</w:t>
      </w:r>
      <w:r w:rsidR="001301C5" w:rsidRPr="00761EB0">
        <w:rPr>
          <w:rFonts w:ascii="Times New Roman" w:eastAsia="Times New Roman" w:hAnsi="Times New Roman"/>
          <w:sz w:val="24"/>
          <w:szCs w:val="24"/>
          <w:lang w:eastAsia="zh-CN"/>
        </w:rPr>
        <w:t xml:space="preserve"> </w:t>
      </w:r>
      <w:r w:rsidR="00561CB3" w:rsidRPr="00761EB0">
        <w:rPr>
          <w:rFonts w:ascii="Times New Roman" w:eastAsia="Times New Roman" w:hAnsi="Times New Roman"/>
          <w:sz w:val="24"/>
          <w:szCs w:val="24"/>
          <w:lang w:eastAsia="zh-CN"/>
        </w:rPr>
        <w:t>can disrupt the immune system. This will increase a sensitive person’s risk of having allergic reactions to other things in their environment.</w:t>
      </w:r>
    </w:p>
    <w:p w:rsidR="00561CB3" w:rsidRPr="00761EB0" w:rsidRDefault="00561CB3"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Lab animals and</w:t>
      </w:r>
      <w:r w:rsidR="0071776E" w:rsidRPr="00761EB0">
        <w:rPr>
          <w:rFonts w:ascii="Times New Roman" w:eastAsia="Times New Roman" w:hAnsi="Times New Roman"/>
          <w:sz w:val="24"/>
          <w:szCs w:val="24"/>
          <w:lang w:eastAsia="zh-CN"/>
        </w:rPr>
        <w:t xml:space="preserve"> human volunteers exposed to diesel exhaust</w:t>
      </w:r>
      <w:r w:rsidRPr="00761EB0">
        <w:rPr>
          <w:rFonts w:ascii="Times New Roman" w:eastAsia="Times New Roman" w:hAnsi="Times New Roman"/>
          <w:sz w:val="24"/>
          <w:szCs w:val="24"/>
          <w:lang w:eastAsia="zh-CN"/>
        </w:rPr>
        <w:t xml:space="preserve"> got asthma-like inflammation in their airways.</w:t>
      </w:r>
    </w:p>
    <w:p w:rsidR="00561CB3" w:rsidRPr="00761EB0" w:rsidRDefault="00561CB3"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Particulates and ozone from traffic causes cell damage to the lung lining, as well as through inflammation.</w:t>
      </w:r>
    </w:p>
    <w:p w:rsidR="00761EB0" w:rsidRDefault="00561CB3"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 xml:space="preserve">Children are highly </w:t>
      </w:r>
      <w:r w:rsidR="004F7ADA" w:rsidRPr="00761EB0">
        <w:rPr>
          <w:rFonts w:ascii="Times New Roman" w:eastAsia="Times New Roman" w:hAnsi="Times New Roman"/>
          <w:sz w:val="24"/>
          <w:szCs w:val="24"/>
          <w:lang w:eastAsia="zh-CN"/>
        </w:rPr>
        <w:t>susceptible</w:t>
      </w:r>
      <w:r w:rsidRPr="00761EB0">
        <w:rPr>
          <w:rFonts w:ascii="Times New Roman" w:eastAsia="Times New Roman" w:hAnsi="Times New Roman"/>
          <w:sz w:val="24"/>
          <w:szCs w:val="24"/>
          <w:lang w:eastAsia="zh-CN"/>
        </w:rPr>
        <w:t xml:space="preserve"> to the health dangers from diesel exhaust. </w:t>
      </w:r>
    </w:p>
    <w:p w:rsidR="00561CB3" w:rsidRPr="00761EB0" w:rsidRDefault="00561CB3"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Children raised in heavily polluted areas face the prospect of reduced lung capacity and prematurely aged lungs.</w:t>
      </w:r>
    </w:p>
    <w:p w:rsidR="00561CB3" w:rsidRPr="00761EB0" w:rsidRDefault="00561CB3"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 xml:space="preserve">Fine particulates can get into children’s narrow airways and lodge deep within the lung, where they are more likely to stay and be absorbed. </w:t>
      </w:r>
    </w:p>
    <w:p w:rsidR="00561CB3" w:rsidRPr="00761EB0" w:rsidRDefault="00561CB3" w:rsidP="00561CB3">
      <w:pPr>
        <w:pStyle w:val="ListParagraph"/>
        <w:numPr>
          <w:ilvl w:val="0"/>
          <w:numId w:val="5"/>
        </w:numPr>
        <w:spacing w:before="100" w:beforeAutospacing="1" w:after="100" w:afterAutospacing="1" w:line="288" w:lineRule="atLeast"/>
        <w:rPr>
          <w:rFonts w:ascii="Times New Roman" w:eastAsia="Times New Roman" w:hAnsi="Times New Roman"/>
          <w:sz w:val="24"/>
          <w:szCs w:val="24"/>
          <w:lang w:eastAsia="zh-CN"/>
        </w:rPr>
      </w:pPr>
      <w:r w:rsidRPr="00761EB0">
        <w:rPr>
          <w:rFonts w:ascii="Times New Roman" w:eastAsia="Times New Roman" w:hAnsi="Times New Roman"/>
          <w:sz w:val="24"/>
          <w:szCs w:val="24"/>
          <w:lang w:eastAsia="zh-CN"/>
        </w:rPr>
        <w:t>Children also have higher breathing rates than adults, which can increase their exposure to air toxins per unit of body weight</w:t>
      </w:r>
      <w:r w:rsidR="003175F2" w:rsidRPr="00761EB0">
        <w:rPr>
          <w:rFonts w:ascii="Times New Roman" w:eastAsia="Times New Roman" w:hAnsi="Times New Roman"/>
          <w:sz w:val="24"/>
          <w:szCs w:val="24"/>
          <w:lang w:eastAsia="zh-CN"/>
        </w:rPr>
        <w:t>.</w:t>
      </w:r>
    </w:p>
    <w:p w:rsidR="0032739E" w:rsidRDefault="0071776E" w:rsidP="00B37EBE">
      <w:pPr>
        <w:rPr>
          <w:rFonts w:ascii="Times New Roman" w:hAnsi="Times New Roman"/>
          <w:sz w:val="24"/>
          <w:szCs w:val="24"/>
        </w:rPr>
      </w:pPr>
      <w:r w:rsidRPr="00761EB0">
        <w:rPr>
          <w:rFonts w:ascii="Times New Roman" w:hAnsi="Times New Roman"/>
          <w:sz w:val="24"/>
          <w:szCs w:val="24"/>
        </w:rPr>
        <w:t>“S</w:t>
      </w:r>
      <w:r w:rsidR="00B37EBE" w:rsidRPr="00761EB0">
        <w:rPr>
          <w:rFonts w:ascii="Times New Roman" w:hAnsi="Times New Roman"/>
          <w:sz w:val="24"/>
          <w:szCs w:val="24"/>
        </w:rPr>
        <w:t xml:space="preserve">chool aged children are a vulnerable group often exposed to agents that have been shown to be a risk factor for </w:t>
      </w:r>
      <w:r w:rsidR="00761EB0">
        <w:rPr>
          <w:rFonts w:ascii="Times New Roman" w:hAnsi="Times New Roman"/>
          <w:sz w:val="24"/>
          <w:szCs w:val="24"/>
        </w:rPr>
        <w:t xml:space="preserve">the </w:t>
      </w:r>
      <w:r w:rsidR="00B37EBE" w:rsidRPr="00761EB0">
        <w:rPr>
          <w:rFonts w:ascii="Times New Roman" w:hAnsi="Times New Roman"/>
          <w:sz w:val="24"/>
          <w:szCs w:val="24"/>
        </w:rPr>
        <w:t>development or exacerbation of asthma symptoms.  One of the primary agents is diesel exhaust from school buses.</w:t>
      </w:r>
      <w:r w:rsidR="004C33B8">
        <w:rPr>
          <w:rFonts w:ascii="Times New Roman" w:hAnsi="Times New Roman"/>
          <w:sz w:val="24"/>
          <w:szCs w:val="24"/>
        </w:rPr>
        <w:t xml:space="preserve">  Exposure is worse</w:t>
      </w:r>
      <w:r w:rsidR="00B37EBE" w:rsidRPr="00B37EBE">
        <w:rPr>
          <w:rFonts w:ascii="Times New Roman" w:hAnsi="Times New Roman"/>
          <w:sz w:val="24"/>
          <w:szCs w:val="24"/>
        </w:rPr>
        <w:t xml:space="preserve"> when buses are lined up idling, picking up and dropping off students, and when buses are </w:t>
      </w:r>
      <w:r w:rsidR="004F7ADA">
        <w:rPr>
          <w:rFonts w:ascii="Times New Roman" w:hAnsi="Times New Roman"/>
          <w:sz w:val="24"/>
          <w:szCs w:val="24"/>
        </w:rPr>
        <w:t xml:space="preserve">moving through heavy traffic. </w:t>
      </w:r>
      <w:r w:rsidR="00B37EBE" w:rsidRPr="00B37EBE">
        <w:rPr>
          <w:rFonts w:ascii="Times New Roman" w:hAnsi="Times New Roman"/>
          <w:sz w:val="24"/>
          <w:szCs w:val="24"/>
        </w:rPr>
        <w:t xml:space="preserve">Restricting the amount of time students spend near diesel buses or changing the fuels of </w:t>
      </w:r>
      <w:r w:rsidR="004C33B8">
        <w:rPr>
          <w:rFonts w:ascii="Times New Roman" w:hAnsi="Times New Roman"/>
          <w:sz w:val="24"/>
          <w:szCs w:val="24"/>
        </w:rPr>
        <w:t>such</w:t>
      </w:r>
      <w:r w:rsidR="00B37EBE" w:rsidRPr="00B37EBE">
        <w:rPr>
          <w:rFonts w:ascii="Times New Roman" w:hAnsi="Times New Roman"/>
          <w:sz w:val="24"/>
          <w:szCs w:val="24"/>
        </w:rPr>
        <w:t xml:space="preserve"> vehicles are both viable options to controlling this exp</w:t>
      </w:r>
      <w:r w:rsidR="00B37EBE">
        <w:rPr>
          <w:rFonts w:ascii="Times New Roman" w:hAnsi="Times New Roman"/>
          <w:sz w:val="24"/>
          <w:szCs w:val="24"/>
        </w:rPr>
        <w:t>osure</w:t>
      </w:r>
      <w:r>
        <w:rPr>
          <w:rFonts w:ascii="Times New Roman" w:hAnsi="Times New Roman"/>
          <w:sz w:val="24"/>
          <w:szCs w:val="24"/>
        </w:rPr>
        <w:t>.</w:t>
      </w:r>
      <w:r w:rsidR="00B37EBE" w:rsidRPr="00B37EBE">
        <w:rPr>
          <w:rFonts w:ascii="Times New Roman" w:hAnsi="Times New Roman"/>
          <w:sz w:val="24"/>
          <w:szCs w:val="24"/>
        </w:rPr>
        <w:t>”</w:t>
      </w:r>
      <w:r>
        <w:rPr>
          <w:rStyle w:val="FootnoteReference"/>
          <w:rFonts w:ascii="Times New Roman" w:hAnsi="Times New Roman"/>
          <w:sz w:val="24"/>
          <w:szCs w:val="24"/>
        </w:rPr>
        <w:footnoteReference w:id="74"/>
      </w:r>
      <w:r w:rsidR="00407F9A">
        <w:rPr>
          <w:rFonts w:ascii="Times New Roman" w:hAnsi="Times New Roman"/>
          <w:sz w:val="24"/>
          <w:szCs w:val="24"/>
        </w:rPr>
        <w:t xml:space="preserve">According to the Department of Education, New York State “has the largest fleet of school buses and vehicles in the nation.  Over 50,000 vehicles are used in the State each day to transport over 2.5 million school children to and from school. Simply stated, new York State transports ten percent of all the nation’s pupils.  In a year, our school buses travel over 225 million miles.”  Thus it comes as no surprise that while </w:t>
      </w:r>
      <w:r w:rsidR="00B37EBE">
        <w:rPr>
          <w:rFonts w:ascii="Times New Roman" w:hAnsi="Times New Roman"/>
          <w:sz w:val="24"/>
          <w:szCs w:val="24"/>
        </w:rPr>
        <w:t>New York State is one of the only five states that scored above the national average in all three categories evaluate</w:t>
      </w:r>
      <w:r w:rsidR="003C2D80">
        <w:rPr>
          <w:rFonts w:ascii="Times New Roman" w:hAnsi="Times New Roman"/>
          <w:sz w:val="24"/>
          <w:szCs w:val="24"/>
        </w:rPr>
        <w:t>d</w:t>
      </w:r>
      <w:r w:rsidR="00B37EBE">
        <w:rPr>
          <w:rFonts w:ascii="Times New Roman" w:hAnsi="Times New Roman"/>
          <w:sz w:val="24"/>
          <w:szCs w:val="24"/>
        </w:rPr>
        <w:t xml:space="preserve"> by Union of Concerned Scientists (UCS): Soot Pollution Grade, Cleanup Program Rank, and Smog Pollution Rank</w:t>
      </w:r>
      <w:r w:rsidR="00407F9A">
        <w:rPr>
          <w:rFonts w:ascii="Times New Roman" w:hAnsi="Times New Roman"/>
          <w:sz w:val="24"/>
          <w:szCs w:val="24"/>
        </w:rPr>
        <w:t>,</w:t>
      </w:r>
      <w:r w:rsidR="00B37EBE">
        <w:rPr>
          <w:rFonts w:ascii="Times New Roman" w:hAnsi="Times New Roman"/>
          <w:sz w:val="24"/>
          <w:szCs w:val="24"/>
        </w:rPr>
        <w:t xml:space="preserve"> </w:t>
      </w:r>
      <w:r w:rsidR="00407F9A">
        <w:rPr>
          <w:rFonts w:ascii="Times New Roman" w:hAnsi="Times New Roman"/>
          <w:sz w:val="24"/>
          <w:szCs w:val="24"/>
        </w:rPr>
        <w:t xml:space="preserve">our score for soot pollution did not </w:t>
      </w:r>
      <w:r w:rsidR="00407F9A">
        <w:rPr>
          <w:rFonts w:ascii="Times New Roman" w:hAnsi="Times New Roman"/>
          <w:sz w:val="24"/>
          <w:szCs w:val="24"/>
        </w:rPr>
        <w:lastRenderedPageBreak/>
        <w:t>reach</w:t>
      </w:r>
      <w:r w:rsidR="00442261">
        <w:rPr>
          <w:rFonts w:ascii="Times New Roman" w:hAnsi="Times New Roman"/>
          <w:sz w:val="24"/>
          <w:szCs w:val="24"/>
        </w:rPr>
        <w:t xml:space="preserve"> the hi</w:t>
      </w:r>
      <w:r w:rsidR="00B77D10">
        <w:rPr>
          <w:rFonts w:ascii="Times New Roman" w:hAnsi="Times New Roman"/>
          <w:sz w:val="24"/>
          <w:szCs w:val="24"/>
        </w:rPr>
        <w:t>ghest grade.</w:t>
      </w:r>
      <w:r w:rsidR="00407F9A">
        <w:rPr>
          <w:rStyle w:val="FootnoteReference"/>
          <w:rFonts w:ascii="Times New Roman" w:hAnsi="Times New Roman"/>
          <w:sz w:val="24"/>
          <w:szCs w:val="24"/>
        </w:rPr>
        <w:footnoteReference w:id="75"/>
      </w:r>
      <w:r w:rsidR="00407F9A">
        <w:rPr>
          <w:rFonts w:ascii="Times New Roman" w:hAnsi="Times New Roman"/>
          <w:sz w:val="24"/>
          <w:szCs w:val="24"/>
        </w:rPr>
        <w:t xml:space="preserve"> </w:t>
      </w:r>
      <w:r w:rsidR="00B77D10">
        <w:rPr>
          <w:rFonts w:ascii="Times New Roman" w:hAnsi="Times New Roman"/>
          <w:sz w:val="24"/>
          <w:szCs w:val="24"/>
        </w:rPr>
        <w:t xml:space="preserve"> </w:t>
      </w:r>
      <w:r w:rsidR="0032739E">
        <w:rPr>
          <w:rFonts w:ascii="Times New Roman" w:hAnsi="Times New Roman"/>
          <w:sz w:val="24"/>
          <w:szCs w:val="24"/>
        </w:rPr>
        <w:t xml:space="preserve"> These </w:t>
      </w:r>
      <w:r w:rsidR="00407F9A">
        <w:rPr>
          <w:rFonts w:ascii="Times New Roman" w:hAnsi="Times New Roman"/>
          <w:sz w:val="24"/>
          <w:szCs w:val="24"/>
        </w:rPr>
        <w:t xml:space="preserve">same </w:t>
      </w:r>
      <w:r w:rsidR="0032739E">
        <w:rPr>
          <w:rFonts w:ascii="Times New Roman" w:hAnsi="Times New Roman"/>
          <w:sz w:val="24"/>
          <w:szCs w:val="24"/>
        </w:rPr>
        <w:t>soot particulates</w:t>
      </w:r>
      <w:r w:rsidR="00407F9A">
        <w:rPr>
          <w:rFonts w:ascii="Times New Roman" w:hAnsi="Times New Roman"/>
          <w:sz w:val="24"/>
          <w:szCs w:val="24"/>
        </w:rPr>
        <w:t xml:space="preserve"> that are often a byproduct of diesel engines in school buses and trucks</w:t>
      </w:r>
      <w:r w:rsidR="0032739E">
        <w:rPr>
          <w:rFonts w:ascii="Times New Roman" w:hAnsi="Times New Roman"/>
          <w:sz w:val="24"/>
          <w:szCs w:val="24"/>
        </w:rPr>
        <w:t xml:space="preserve"> were also cited as an issue in the Bronx studies of schoolchildren with asthma.</w:t>
      </w:r>
      <w:r w:rsidR="0032739E">
        <w:rPr>
          <w:rStyle w:val="FootnoteReference"/>
          <w:rFonts w:ascii="Times New Roman" w:hAnsi="Times New Roman"/>
          <w:sz w:val="24"/>
          <w:szCs w:val="24"/>
        </w:rPr>
        <w:footnoteReference w:id="76"/>
      </w:r>
    </w:p>
    <w:p w:rsidR="00B37EBE" w:rsidRPr="00B37EBE" w:rsidRDefault="00B77D10" w:rsidP="00B37EBE">
      <w:pPr>
        <w:rPr>
          <w:rFonts w:ascii="Times New Roman" w:hAnsi="Times New Roman"/>
          <w:sz w:val="24"/>
          <w:szCs w:val="24"/>
        </w:rPr>
      </w:pPr>
      <w:r>
        <w:rPr>
          <w:rFonts w:ascii="Times New Roman" w:hAnsi="Times New Roman"/>
          <w:sz w:val="24"/>
          <w:szCs w:val="24"/>
        </w:rPr>
        <w:t>Several simple non-</w:t>
      </w:r>
      <w:r w:rsidR="00442261">
        <w:rPr>
          <w:rFonts w:ascii="Times New Roman" w:hAnsi="Times New Roman"/>
          <w:sz w:val="24"/>
          <w:szCs w:val="24"/>
        </w:rPr>
        <w:t xml:space="preserve">costly strategies </w:t>
      </w:r>
      <w:r>
        <w:rPr>
          <w:rFonts w:ascii="Times New Roman" w:hAnsi="Times New Roman"/>
          <w:sz w:val="24"/>
          <w:szCs w:val="24"/>
        </w:rPr>
        <w:t xml:space="preserve">that </w:t>
      </w:r>
      <w:r w:rsidR="00442261">
        <w:rPr>
          <w:rFonts w:ascii="Times New Roman" w:hAnsi="Times New Roman"/>
          <w:sz w:val="24"/>
          <w:szCs w:val="24"/>
        </w:rPr>
        <w:t xml:space="preserve">target school bus </w:t>
      </w:r>
      <w:r>
        <w:rPr>
          <w:rFonts w:ascii="Times New Roman" w:hAnsi="Times New Roman"/>
          <w:sz w:val="24"/>
          <w:szCs w:val="24"/>
        </w:rPr>
        <w:t xml:space="preserve">emissions </w:t>
      </w:r>
      <w:r w:rsidR="00442261">
        <w:rPr>
          <w:rFonts w:ascii="Times New Roman" w:hAnsi="Times New Roman"/>
          <w:sz w:val="24"/>
          <w:szCs w:val="24"/>
        </w:rPr>
        <w:t>can effecti</w:t>
      </w:r>
      <w:r w:rsidR="003175F2">
        <w:rPr>
          <w:rFonts w:ascii="Times New Roman" w:hAnsi="Times New Roman"/>
          <w:sz w:val="24"/>
          <w:szCs w:val="24"/>
        </w:rPr>
        <w:t>vely reduce the pollution level. They</w:t>
      </w:r>
      <w:r w:rsidR="00442261">
        <w:rPr>
          <w:rFonts w:ascii="Times New Roman" w:hAnsi="Times New Roman"/>
          <w:sz w:val="24"/>
          <w:szCs w:val="24"/>
        </w:rPr>
        <w:t xml:space="preserve"> </w:t>
      </w:r>
      <w:r w:rsidR="003175F2">
        <w:rPr>
          <w:rFonts w:ascii="Times New Roman" w:hAnsi="Times New Roman"/>
          <w:sz w:val="24"/>
          <w:szCs w:val="24"/>
        </w:rPr>
        <w:t xml:space="preserve">were </w:t>
      </w:r>
      <w:r w:rsidR="00442261">
        <w:rPr>
          <w:rFonts w:ascii="Times New Roman" w:hAnsi="Times New Roman"/>
          <w:sz w:val="24"/>
          <w:szCs w:val="24"/>
        </w:rPr>
        <w:t xml:space="preserve">selected from a report </w:t>
      </w:r>
      <w:r w:rsidR="00BF4A08">
        <w:rPr>
          <w:rFonts w:ascii="Times New Roman" w:hAnsi="Times New Roman"/>
          <w:sz w:val="24"/>
          <w:szCs w:val="24"/>
        </w:rPr>
        <w:t>conducted by researchers from Yale University and University of Connecticut</w:t>
      </w:r>
      <w:r w:rsidR="004F7ADA">
        <w:rPr>
          <w:rFonts w:ascii="Times New Roman" w:hAnsi="Times New Roman"/>
          <w:sz w:val="24"/>
          <w:szCs w:val="24"/>
        </w:rPr>
        <w:t>.</w:t>
      </w:r>
      <w:r w:rsidR="00BF4A08">
        <w:rPr>
          <w:rStyle w:val="FootnoteReference"/>
          <w:rFonts w:ascii="Times New Roman" w:hAnsi="Times New Roman"/>
          <w:sz w:val="24"/>
          <w:szCs w:val="24"/>
        </w:rPr>
        <w:footnoteReference w:id="77"/>
      </w:r>
      <w:r>
        <w:rPr>
          <w:rFonts w:ascii="Times New Roman" w:hAnsi="Times New Roman"/>
          <w:sz w:val="24"/>
          <w:szCs w:val="24"/>
        </w:rPr>
        <w:t xml:space="preserve"> In excerpt form of seven of thirteen points, this report suggests:</w:t>
      </w:r>
    </w:p>
    <w:p w:rsidR="00DD5CBA"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bCs/>
          <w:sz w:val="24"/>
          <w:szCs w:val="24"/>
        </w:rPr>
        <w:t>Prohibit Bus Idling:</w:t>
      </w:r>
      <w:r w:rsidR="00DC1A96" w:rsidRPr="0032739E">
        <w:rPr>
          <w:rFonts w:ascii="Times New Roman" w:hAnsi="Times New Roman"/>
          <w:b/>
          <w:bCs/>
          <w:sz w:val="24"/>
          <w:szCs w:val="24"/>
        </w:rPr>
        <w:t xml:space="preserve"> </w:t>
      </w:r>
      <w:r w:rsidR="00DC1A96" w:rsidRPr="0032739E">
        <w:rPr>
          <w:rFonts w:ascii="Times New Roman" w:hAnsi="Times New Roman"/>
          <w:bCs/>
          <w:sz w:val="24"/>
          <w:szCs w:val="24"/>
        </w:rPr>
        <w:t>D</w:t>
      </w:r>
      <w:r w:rsidRPr="0032739E">
        <w:rPr>
          <w:rFonts w:ascii="Times New Roman" w:hAnsi="Times New Roman"/>
          <w:sz w:val="24"/>
          <w:szCs w:val="24"/>
        </w:rPr>
        <w:t>rivers should be required to turn off bus engines immediately upon reaching their destinations. Buses should not be turned on until fully loaded. This is especially important when buses are queued while loading and unloading at schools and transfer stations. Exceptions should include conditions that would compro</w:t>
      </w:r>
      <w:r w:rsidR="00BF4A08" w:rsidRPr="0032739E">
        <w:rPr>
          <w:rFonts w:ascii="Times New Roman" w:hAnsi="Times New Roman"/>
          <w:sz w:val="24"/>
          <w:szCs w:val="24"/>
        </w:rPr>
        <w:t>mise</w:t>
      </w:r>
      <w:r w:rsidRPr="0032739E">
        <w:rPr>
          <w:rFonts w:ascii="Times New Roman" w:hAnsi="Times New Roman"/>
          <w:sz w:val="24"/>
          <w:szCs w:val="24"/>
        </w:rPr>
        <w:t xml:space="preserve"> passenger safety—</w:t>
      </w:r>
      <w:r w:rsidRPr="0032739E">
        <w:rPr>
          <w:rFonts w:ascii="Times New Roman" w:hAnsi="Times New Roman"/>
          <w:i/>
          <w:sz w:val="24"/>
          <w:szCs w:val="24"/>
        </w:rPr>
        <w:t>e.g.</w:t>
      </w:r>
      <w:r w:rsidRPr="0032739E">
        <w:rPr>
          <w:rFonts w:ascii="Times New Roman" w:hAnsi="Times New Roman"/>
          <w:sz w:val="24"/>
          <w:szCs w:val="24"/>
        </w:rPr>
        <w:t>, extreme weather conditions, idling in traffic. In cases where engine operation is necessary to activate safety equipment such as flashing lights, buses should be retrofitted to permit battery operation. Idling restrictions should be defined by state statute and include clear and substantial enforcement power.</w:t>
      </w:r>
      <w:r w:rsidR="00DC1A96" w:rsidRPr="0032739E">
        <w:rPr>
          <w:rFonts w:ascii="Times New Roman" w:hAnsi="Times New Roman"/>
          <w:sz w:val="24"/>
          <w:szCs w:val="24"/>
        </w:rPr>
        <w:t xml:space="preserve"> This regulation shall incorporate the consideration of weather conditions</w:t>
      </w:r>
      <w:r w:rsidR="00FB6090" w:rsidRPr="0032739E">
        <w:rPr>
          <w:rFonts w:ascii="Times New Roman" w:hAnsi="Times New Roman"/>
          <w:sz w:val="24"/>
          <w:szCs w:val="24"/>
        </w:rPr>
        <w:t>[</w:t>
      </w:r>
      <w:r w:rsidR="00B77D10" w:rsidRPr="0032739E">
        <w:rPr>
          <w:rFonts w:ascii="Times New Roman" w:hAnsi="Times New Roman"/>
          <w:sz w:val="24"/>
          <w:szCs w:val="24"/>
        </w:rPr>
        <w:t xml:space="preserve"> such as allowing </w:t>
      </w:r>
      <w:r w:rsidR="00DC1A96" w:rsidRPr="0032739E">
        <w:rPr>
          <w:rFonts w:ascii="Times New Roman" w:hAnsi="Times New Roman"/>
          <w:sz w:val="24"/>
          <w:szCs w:val="24"/>
        </w:rPr>
        <w:t xml:space="preserve">drivers </w:t>
      </w:r>
      <w:r w:rsidR="00B77D10" w:rsidRPr="0032739E">
        <w:rPr>
          <w:rFonts w:ascii="Times New Roman" w:hAnsi="Times New Roman"/>
          <w:sz w:val="24"/>
          <w:szCs w:val="24"/>
        </w:rPr>
        <w:t>to idle their engines in winter to keep them warm</w:t>
      </w:r>
      <w:r w:rsidR="00FB6090" w:rsidRPr="0032739E">
        <w:rPr>
          <w:rFonts w:ascii="Times New Roman" w:hAnsi="Times New Roman"/>
          <w:sz w:val="24"/>
          <w:szCs w:val="24"/>
        </w:rPr>
        <w:t>]</w:t>
      </w:r>
      <w:r w:rsidR="00DC1A96" w:rsidRPr="0032739E">
        <w:rPr>
          <w:rFonts w:ascii="Times New Roman" w:hAnsi="Times New Roman"/>
          <w:sz w:val="24"/>
          <w:szCs w:val="24"/>
        </w:rPr>
        <w:t>.</w:t>
      </w:r>
    </w:p>
    <w:p w:rsidR="00442261"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bCs/>
          <w:sz w:val="24"/>
          <w:szCs w:val="24"/>
        </w:rPr>
        <w:t>Require School Buses to Use Ultra Low Sulfur Fuels:</w:t>
      </w:r>
      <w:r w:rsidRPr="0032739E">
        <w:rPr>
          <w:rFonts w:ascii="Times New Roman" w:hAnsi="Times New Roman"/>
          <w:sz w:val="24"/>
          <w:szCs w:val="24"/>
        </w:rPr>
        <w:t xml:space="preserve"> Ultra low sulfur diesel fuel (&lt;15 ppm) should be required for all school buses. Acid aerosols, ozone precursors, and fine particulate emissions would be substantially reduced in the vicinity of children.</w:t>
      </w:r>
    </w:p>
    <w:p w:rsidR="00442261"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sz w:val="24"/>
          <w:szCs w:val="24"/>
        </w:rPr>
        <w:t>Allocate the Cleanest Buses to the Longest Routes</w:t>
      </w:r>
      <w:r w:rsidR="00FB6090" w:rsidRPr="0032739E">
        <w:rPr>
          <w:rFonts w:ascii="Times New Roman" w:hAnsi="Times New Roman"/>
          <w:b/>
          <w:sz w:val="24"/>
          <w:szCs w:val="24"/>
        </w:rPr>
        <w:t>:</w:t>
      </w:r>
      <w:r w:rsidR="003175F2" w:rsidRPr="0032739E">
        <w:rPr>
          <w:rFonts w:ascii="Times New Roman" w:hAnsi="Times New Roman"/>
          <w:b/>
          <w:sz w:val="24"/>
          <w:szCs w:val="24"/>
        </w:rPr>
        <w:t xml:space="preserve"> </w:t>
      </w:r>
      <w:r w:rsidR="00FB6090" w:rsidRPr="0032739E">
        <w:rPr>
          <w:rFonts w:ascii="Times New Roman" w:hAnsi="Times New Roman"/>
          <w:b/>
          <w:sz w:val="24"/>
          <w:szCs w:val="24"/>
        </w:rPr>
        <w:t xml:space="preserve">. . . </w:t>
      </w:r>
      <w:r w:rsidRPr="0032739E">
        <w:rPr>
          <w:rFonts w:ascii="Times New Roman" w:hAnsi="Times New Roman"/>
          <w:sz w:val="24"/>
          <w:szCs w:val="24"/>
        </w:rPr>
        <w:t>require</w:t>
      </w:r>
      <w:r w:rsidR="00FB6090" w:rsidRPr="0032739E">
        <w:rPr>
          <w:rFonts w:ascii="Times New Roman" w:hAnsi="Times New Roman"/>
          <w:sz w:val="24"/>
          <w:szCs w:val="24"/>
        </w:rPr>
        <w:t>[]</w:t>
      </w:r>
      <w:r w:rsidRPr="0032739E">
        <w:rPr>
          <w:rFonts w:ascii="Times New Roman" w:hAnsi="Times New Roman"/>
          <w:sz w:val="24"/>
          <w:szCs w:val="24"/>
        </w:rPr>
        <w:t xml:space="preserve"> emissions testing to distinguish</w:t>
      </w:r>
      <w:r w:rsidR="00FB6090" w:rsidRPr="0032739E">
        <w:rPr>
          <w:rFonts w:ascii="Times New Roman" w:hAnsi="Times New Roman"/>
          <w:sz w:val="24"/>
          <w:szCs w:val="24"/>
        </w:rPr>
        <w:t xml:space="preserve"> between clean and dirty buses.</w:t>
      </w:r>
    </w:p>
    <w:p w:rsidR="00BF4A08"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sz w:val="24"/>
          <w:szCs w:val="24"/>
        </w:rPr>
        <w:t>Set Priorities</w:t>
      </w:r>
      <w:r w:rsidRPr="0032739E">
        <w:rPr>
          <w:rFonts w:ascii="Times New Roman" w:hAnsi="Times New Roman"/>
          <w:sz w:val="24"/>
          <w:szCs w:val="24"/>
        </w:rPr>
        <w:t>: Priority for replacement with low emission vehicles, retrofit technologies, and filtration equipment should be assigned to communities with the highest ambient pollution levels, and to bus routes with the highest traffic intensity within communities.</w:t>
      </w:r>
    </w:p>
    <w:p w:rsidR="00BF4A08"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sz w:val="24"/>
          <w:szCs w:val="24"/>
        </w:rPr>
        <w:t>Limit Ride Duration</w:t>
      </w:r>
      <w:r w:rsidRPr="0032739E">
        <w:rPr>
          <w:rFonts w:ascii="Times New Roman" w:hAnsi="Times New Roman"/>
          <w:sz w:val="24"/>
          <w:szCs w:val="24"/>
        </w:rPr>
        <w:t>: School districts should reduce students’ exposure to air pollution by limiting time spent on buses. This is already regulated by some town policies. Limiting ride duration would reduce exposure to pollution generated by diesel buses, and by other traffic.</w:t>
      </w:r>
    </w:p>
    <w:p w:rsidR="00BF4A08"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sz w:val="24"/>
          <w:szCs w:val="24"/>
        </w:rPr>
        <w:t>Require Routine Maintenance</w:t>
      </w:r>
      <w:r w:rsidRPr="0032739E">
        <w:rPr>
          <w:rFonts w:ascii="Times New Roman" w:hAnsi="Times New Roman"/>
          <w:sz w:val="24"/>
          <w:szCs w:val="24"/>
        </w:rPr>
        <w:t>: Buses should be monitored and maintained to ensure that emissions remain at their lowest possible level. Special care should be taken to ensure that exhaust systems are fully intact and secure, and that engine compartments are completely sealed from interior passenger space</w:t>
      </w:r>
      <w:r w:rsidR="00BF4A08" w:rsidRPr="0032739E">
        <w:rPr>
          <w:rFonts w:ascii="Times New Roman" w:hAnsi="Times New Roman"/>
          <w:sz w:val="24"/>
          <w:szCs w:val="24"/>
        </w:rPr>
        <w:t>.</w:t>
      </w:r>
    </w:p>
    <w:p w:rsidR="00FA0312" w:rsidRPr="0032739E" w:rsidRDefault="00442261" w:rsidP="00BF4A08">
      <w:pPr>
        <w:pStyle w:val="ListParagraph"/>
        <w:numPr>
          <w:ilvl w:val="0"/>
          <w:numId w:val="7"/>
        </w:numPr>
        <w:spacing w:after="0" w:line="240" w:lineRule="auto"/>
        <w:rPr>
          <w:rFonts w:ascii="Times New Roman" w:hAnsi="Times New Roman"/>
          <w:sz w:val="24"/>
          <w:szCs w:val="24"/>
        </w:rPr>
      </w:pPr>
      <w:r w:rsidRPr="0032739E">
        <w:rPr>
          <w:rFonts w:ascii="Times New Roman" w:hAnsi="Times New Roman"/>
          <w:b/>
          <w:sz w:val="24"/>
          <w:szCs w:val="24"/>
        </w:rPr>
        <w:lastRenderedPageBreak/>
        <w:t>Test Tailpipe Emissions</w:t>
      </w:r>
      <w:r w:rsidRPr="0032739E">
        <w:rPr>
          <w:rFonts w:ascii="Times New Roman" w:hAnsi="Times New Roman"/>
          <w:sz w:val="24"/>
          <w:szCs w:val="24"/>
        </w:rPr>
        <w:t>: Tailpipe emissions should be routinely tested on all s</w:t>
      </w:r>
      <w:r w:rsidR="003175F2" w:rsidRPr="0032739E">
        <w:rPr>
          <w:rFonts w:ascii="Times New Roman" w:hAnsi="Times New Roman"/>
          <w:sz w:val="24"/>
          <w:szCs w:val="24"/>
        </w:rPr>
        <w:t>chool bus</w:t>
      </w:r>
      <w:r w:rsidR="00B77D10" w:rsidRPr="0032739E">
        <w:rPr>
          <w:rFonts w:ascii="Times New Roman" w:hAnsi="Times New Roman"/>
          <w:sz w:val="24"/>
          <w:szCs w:val="24"/>
        </w:rPr>
        <w:t>es.</w:t>
      </w:r>
    </w:p>
    <w:p w:rsidR="00BF4A08" w:rsidRDefault="00BF4A08" w:rsidP="00BF4A08">
      <w:pPr>
        <w:spacing w:after="0" w:line="240" w:lineRule="auto"/>
        <w:rPr>
          <w:rFonts w:ascii="Times New Roman" w:hAnsi="Times New Roman"/>
          <w:sz w:val="24"/>
          <w:szCs w:val="24"/>
        </w:rPr>
      </w:pPr>
    </w:p>
    <w:p w:rsidR="00025FE3" w:rsidRDefault="00537E2E" w:rsidP="00BF4A08">
      <w:pPr>
        <w:spacing w:after="0" w:line="240" w:lineRule="auto"/>
        <w:rPr>
          <w:rFonts w:ascii="Times New Roman" w:hAnsi="Times New Roman"/>
          <w:sz w:val="24"/>
          <w:szCs w:val="24"/>
        </w:rPr>
      </w:pPr>
      <w:r>
        <w:rPr>
          <w:rFonts w:ascii="Times New Roman" w:hAnsi="Times New Roman"/>
          <w:sz w:val="24"/>
          <w:szCs w:val="24"/>
        </w:rPr>
        <w:t xml:space="preserve">Some action has been taken on this front already.  </w:t>
      </w:r>
      <w:r w:rsidR="00ED04C5">
        <w:rPr>
          <w:rFonts w:ascii="Times New Roman" w:hAnsi="Times New Roman"/>
          <w:sz w:val="24"/>
          <w:szCs w:val="24"/>
        </w:rPr>
        <w:t xml:space="preserve">New York City has recognized some of these concerns and addressed them in their own code. </w:t>
      </w:r>
      <w:r>
        <w:rPr>
          <w:rFonts w:ascii="Times New Roman" w:hAnsi="Times New Roman"/>
          <w:sz w:val="24"/>
          <w:szCs w:val="24"/>
        </w:rPr>
        <w:t xml:space="preserve"> </w:t>
      </w:r>
      <w:r w:rsidR="00025FE3">
        <w:rPr>
          <w:rFonts w:ascii="Times New Roman" w:hAnsi="Times New Roman"/>
          <w:sz w:val="24"/>
          <w:szCs w:val="24"/>
        </w:rPr>
        <w:t>New York City Administrative Code § 24-163 addresses retrofitting buses to the use of ultra low sulfur</w:t>
      </w:r>
      <w:r w:rsidR="00ED04C5">
        <w:rPr>
          <w:rFonts w:ascii="Times New Roman" w:hAnsi="Times New Roman"/>
          <w:sz w:val="24"/>
          <w:szCs w:val="24"/>
        </w:rPr>
        <w:t xml:space="preserve"> diesel fuel to lower emissions.  </w:t>
      </w:r>
      <w:r w:rsidR="00D71330">
        <w:rPr>
          <w:rFonts w:ascii="Times New Roman" w:hAnsi="Times New Roman"/>
          <w:sz w:val="24"/>
          <w:szCs w:val="24"/>
        </w:rPr>
        <w:t>In consultation with the Department of Health, the Education Department in 2008 passed rules to also limit idling</w:t>
      </w:r>
      <w:r w:rsidR="00ED04C5">
        <w:rPr>
          <w:rFonts w:ascii="Times New Roman" w:hAnsi="Times New Roman"/>
          <w:sz w:val="24"/>
          <w:szCs w:val="24"/>
        </w:rPr>
        <w:t>.</w:t>
      </w:r>
      <w:r w:rsidR="00D71330">
        <w:rPr>
          <w:rFonts w:ascii="Times New Roman" w:hAnsi="Times New Roman"/>
          <w:sz w:val="24"/>
          <w:szCs w:val="24"/>
        </w:rPr>
        <w:t xml:space="preserve">  Section 156.3(h) of Title 8 NYCRR was added and applies to all school districts under the Department</w:t>
      </w:r>
      <w:r w:rsidR="00407F9A">
        <w:rPr>
          <w:rFonts w:ascii="Times New Roman" w:hAnsi="Times New Roman"/>
          <w:sz w:val="24"/>
          <w:szCs w:val="24"/>
        </w:rPr>
        <w:t xml:space="preserve"> and requires that all buses parked on school grounds or in front of schools must turn off their engines while waiting for children to load</w:t>
      </w:r>
      <w:r w:rsidR="00025FE3">
        <w:rPr>
          <w:rFonts w:ascii="Times New Roman" w:hAnsi="Times New Roman"/>
          <w:sz w:val="24"/>
          <w:szCs w:val="24"/>
        </w:rPr>
        <w:t>.</w:t>
      </w:r>
      <w:r w:rsidR="00407F9A">
        <w:rPr>
          <w:rFonts w:ascii="Times New Roman" w:hAnsi="Times New Roman"/>
          <w:sz w:val="24"/>
          <w:szCs w:val="24"/>
        </w:rPr>
        <w:t xml:space="preserve">  With such rules and regulations in place on both the State and local level, it is a good start towards limiting exposure of soot and other particles in our children.  Howe</w:t>
      </w:r>
      <w:r>
        <w:rPr>
          <w:rFonts w:ascii="Times New Roman" w:hAnsi="Times New Roman"/>
          <w:sz w:val="24"/>
          <w:szCs w:val="24"/>
        </w:rPr>
        <w:t xml:space="preserve">ver, these rules can go further </w:t>
      </w:r>
      <w:r w:rsidR="000F09C2">
        <w:rPr>
          <w:rFonts w:ascii="Times New Roman" w:hAnsi="Times New Roman"/>
          <w:sz w:val="24"/>
          <w:szCs w:val="24"/>
        </w:rPr>
        <w:t>and Chapter 670 of the laws of 2007 can be expanded to include private passenger vehicles on school grounds as well.</w:t>
      </w:r>
    </w:p>
    <w:p w:rsidR="00025FE3" w:rsidRDefault="00025FE3" w:rsidP="00BF4A08">
      <w:pPr>
        <w:spacing w:after="0" w:line="240" w:lineRule="auto"/>
        <w:rPr>
          <w:rFonts w:ascii="Times New Roman" w:hAnsi="Times New Roman"/>
          <w:sz w:val="24"/>
          <w:szCs w:val="24"/>
        </w:rPr>
      </w:pPr>
    </w:p>
    <w:p w:rsidR="00BF4A08" w:rsidRPr="00BF4A08" w:rsidRDefault="00ED28CB" w:rsidP="00BF4A08">
      <w:pPr>
        <w:spacing w:after="0" w:line="240" w:lineRule="auto"/>
        <w:rPr>
          <w:rFonts w:ascii="Times New Roman" w:hAnsi="Times New Roman"/>
          <w:i/>
          <w:sz w:val="28"/>
          <w:szCs w:val="28"/>
        </w:rPr>
      </w:pPr>
      <w:r>
        <w:rPr>
          <w:rFonts w:ascii="Times New Roman" w:hAnsi="Times New Roman"/>
          <w:i/>
          <w:sz w:val="28"/>
          <w:szCs w:val="28"/>
        </w:rPr>
        <w:t xml:space="preserve">III. </w:t>
      </w:r>
      <w:r w:rsidR="00BF4A08" w:rsidRPr="00BF4A08">
        <w:rPr>
          <w:rFonts w:ascii="Times New Roman" w:hAnsi="Times New Roman"/>
          <w:i/>
          <w:sz w:val="28"/>
          <w:szCs w:val="28"/>
        </w:rPr>
        <w:t>Access to Medical Care</w:t>
      </w:r>
    </w:p>
    <w:p w:rsidR="00FA0312" w:rsidRDefault="00FA0312" w:rsidP="00FA0312">
      <w:pPr>
        <w:pStyle w:val="ListParagraph"/>
        <w:spacing w:after="0" w:line="240" w:lineRule="auto"/>
        <w:ind w:left="648"/>
        <w:rPr>
          <w:rFonts w:ascii="Times New Roman" w:hAnsi="Times New Roman"/>
          <w:sz w:val="24"/>
          <w:szCs w:val="24"/>
        </w:rPr>
      </w:pPr>
    </w:p>
    <w:p w:rsidR="00313115" w:rsidRDefault="00BF4A08" w:rsidP="008347AC">
      <w:pPr>
        <w:spacing w:after="0" w:line="240" w:lineRule="auto"/>
        <w:rPr>
          <w:rFonts w:ascii="Times New Roman" w:hAnsi="Times New Roman"/>
          <w:sz w:val="24"/>
          <w:szCs w:val="24"/>
        </w:rPr>
      </w:pPr>
      <w:r>
        <w:rPr>
          <w:rFonts w:ascii="Times New Roman" w:hAnsi="Times New Roman"/>
          <w:sz w:val="24"/>
          <w:szCs w:val="24"/>
        </w:rPr>
        <w:t xml:space="preserve">Increasing access to medical care is </w:t>
      </w:r>
      <w:r w:rsidR="003C2D80">
        <w:rPr>
          <w:rFonts w:ascii="Times New Roman" w:hAnsi="Times New Roman"/>
          <w:sz w:val="24"/>
          <w:szCs w:val="24"/>
        </w:rPr>
        <w:t>another important</w:t>
      </w:r>
      <w:r>
        <w:rPr>
          <w:rFonts w:ascii="Times New Roman" w:hAnsi="Times New Roman"/>
          <w:sz w:val="24"/>
          <w:szCs w:val="24"/>
        </w:rPr>
        <w:t xml:space="preserve"> approach recommended </w:t>
      </w:r>
      <w:r w:rsidR="00FB6090">
        <w:rPr>
          <w:rFonts w:ascii="Times New Roman" w:hAnsi="Times New Roman"/>
          <w:sz w:val="24"/>
          <w:szCs w:val="24"/>
        </w:rPr>
        <w:t>to control asthma</w:t>
      </w:r>
      <w:r>
        <w:rPr>
          <w:rFonts w:ascii="Times New Roman" w:hAnsi="Times New Roman"/>
          <w:sz w:val="24"/>
          <w:szCs w:val="24"/>
        </w:rPr>
        <w:t xml:space="preserve">. </w:t>
      </w:r>
      <w:r w:rsidR="00FB6090">
        <w:rPr>
          <w:rFonts w:ascii="Times New Roman" w:hAnsi="Times New Roman"/>
          <w:sz w:val="24"/>
          <w:szCs w:val="24"/>
        </w:rPr>
        <w:t>T</w:t>
      </w:r>
      <w:r w:rsidR="00113D7D">
        <w:rPr>
          <w:rFonts w:ascii="Times New Roman" w:hAnsi="Times New Roman"/>
          <w:sz w:val="24"/>
          <w:szCs w:val="24"/>
        </w:rPr>
        <w:t xml:space="preserve">he management of asthma with straightforward and fact-based strategies has already been well established. However, as </w:t>
      </w:r>
      <w:r w:rsidR="00F5532B">
        <w:rPr>
          <w:rFonts w:ascii="Times New Roman" w:hAnsi="Times New Roman"/>
          <w:sz w:val="24"/>
          <w:szCs w:val="24"/>
        </w:rPr>
        <w:t>suggested in the Introduction section of this report</w:t>
      </w:r>
      <w:r w:rsidR="00113D7D">
        <w:rPr>
          <w:rFonts w:ascii="Times New Roman" w:hAnsi="Times New Roman"/>
          <w:sz w:val="24"/>
          <w:szCs w:val="24"/>
        </w:rPr>
        <w:t xml:space="preserve">, asthma disparities can still be observed between people with high and low SES. This raises the concern of the </w:t>
      </w:r>
      <w:r w:rsidR="0071776E">
        <w:rPr>
          <w:rFonts w:ascii="Times New Roman" w:hAnsi="Times New Roman"/>
          <w:sz w:val="24"/>
          <w:szCs w:val="24"/>
        </w:rPr>
        <w:t>availability</w:t>
      </w:r>
      <w:r w:rsidR="00113D7D">
        <w:rPr>
          <w:rFonts w:ascii="Times New Roman" w:hAnsi="Times New Roman"/>
          <w:sz w:val="24"/>
          <w:szCs w:val="24"/>
        </w:rPr>
        <w:t xml:space="preserve"> of medication and medical care </w:t>
      </w:r>
      <w:r w:rsidR="004B2E86">
        <w:rPr>
          <w:rFonts w:ascii="Times New Roman" w:hAnsi="Times New Roman"/>
          <w:sz w:val="24"/>
          <w:szCs w:val="24"/>
        </w:rPr>
        <w:t>by</w:t>
      </w:r>
      <w:r w:rsidR="00113D7D">
        <w:rPr>
          <w:rFonts w:ascii="Times New Roman" w:hAnsi="Times New Roman"/>
          <w:sz w:val="24"/>
          <w:szCs w:val="24"/>
        </w:rPr>
        <w:t xml:space="preserve"> low-income people, especially children. </w:t>
      </w:r>
    </w:p>
    <w:p w:rsidR="00313115" w:rsidRDefault="00313115" w:rsidP="008347AC">
      <w:pPr>
        <w:spacing w:after="0" w:line="240" w:lineRule="auto"/>
        <w:rPr>
          <w:rFonts w:ascii="Times New Roman" w:hAnsi="Times New Roman"/>
          <w:sz w:val="24"/>
          <w:szCs w:val="24"/>
        </w:rPr>
      </w:pPr>
    </w:p>
    <w:p w:rsidR="00616EA6" w:rsidRPr="00BC1AAF" w:rsidRDefault="00616EA6" w:rsidP="008347AC">
      <w:pPr>
        <w:spacing w:after="0" w:line="240" w:lineRule="auto"/>
        <w:rPr>
          <w:rFonts w:ascii="Times New Roman" w:hAnsi="Times New Roman"/>
          <w:sz w:val="24"/>
          <w:szCs w:val="24"/>
        </w:rPr>
      </w:pPr>
      <w:r w:rsidRPr="00BC1AAF">
        <w:rPr>
          <w:rFonts w:ascii="Times New Roman" w:hAnsi="Times New Roman"/>
          <w:sz w:val="24"/>
          <w:szCs w:val="24"/>
        </w:rPr>
        <w:t>A. Access to Treatment</w:t>
      </w:r>
    </w:p>
    <w:p w:rsidR="00616EA6" w:rsidRPr="00BC1AAF" w:rsidRDefault="00616EA6" w:rsidP="008347AC">
      <w:pPr>
        <w:spacing w:after="0" w:line="240" w:lineRule="auto"/>
        <w:rPr>
          <w:rFonts w:ascii="Times New Roman" w:hAnsi="Times New Roman"/>
          <w:sz w:val="24"/>
          <w:szCs w:val="24"/>
        </w:rPr>
      </w:pPr>
    </w:p>
    <w:p w:rsidR="00F5532B" w:rsidRDefault="00113D7D" w:rsidP="008347AC">
      <w:pPr>
        <w:spacing w:after="0" w:line="240" w:lineRule="auto"/>
        <w:rPr>
          <w:rFonts w:ascii="Times New Roman" w:hAnsi="Times New Roman"/>
          <w:sz w:val="24"/>
          <w:szCs w:val="24"/>
        </w:rPr>
      </w:pPr>
      <w:r w:rsidRPr="00BC1AAF">
        <w:rPr>
          <w:rFonts w:ascii="Times New Roman" w:hAnsi="Times New Roman"/>
          <w:sz w:val="24"/>
          <w:szCs w:val="24"/>
        </w:rPr>
        <w:t>A</w:t>
      </w:r>
      <w:r w:rsidR="00FB6090" w:rsidRPr="00BC1AAF">
        <w:rPr>
          <w:rFonts w:ascii="Times New Roman" w:hAnsi="Times New Roman"/>
          <w:sz w:val="24"/>
          <w:szCs w:val="24"/>
        </w:rPr>
        <w:t>s</w:t>
      </w:r>
      <w:r w:rsidRPr="00BC1AAF">
        <w:rPr>
          <w:rFonts w:ascii="Times New Roman" w:hAnsi="Times New Roman"/>
          <w:sz w:val="24"/>
          <w:szCs w:val="24"/>
        </w:rPr>
        <w:t xml:space="preserve"> report</w:t>
      </w:r>
      <w:r w:rsidR="00FB6090" w:rsidRPr="00BC1AAF">
        <w:rPr>
          <w:rFonts w:ascii="Times New Roman" w:hAnsi="Times New Roman"/>
          <w:sz w:val="24"/>
          <w:szCs w:val="24"/>
        </w:rPr>
        <w:t>ed i</w:t>
      </w:r>
      <w:r w:rsidRPr="00BC1AAF">
        <w:rPr>
          <w:rFonts w:ascii="Times New Roman" w:hAnsi="Times New Roman"/>
          <w:sz w:val="24"/>
          <w:szCs w:val="24"/>
        </w:rPr>
        <w:t xml:space="preserve">n </w:t>
      </w:r>
      <w:r w:rsidRPr="00BC1AAF">
        <w:rPr>
          <w:rFonts w:ascii="Times New Roman" w:hAnsi="Times New Roman"/>
          <w:i/>
          <w:sz w:val="24"/>
          <w:szCs w:val="24"/>
        </w:rPr>
        <w:t>The New York Times</w:t>
      </w:r>
      <w:r w:rsidR="00FB6090" w:rsidRPr="00BC1AAF">
        <w:rPr>
          <w:rFonts w:ascii="Times New Roman" w:hAnsi="Times New Roman"/>
          <w:sz w:val="24"/>
          <w:szCs w:val="24"/>
        </w:rPr>
        <w:t xml:space="preserve">, </w:t>
      </w:r>
      <w:r w:rsidR="00313115" w:rsidRPr="00BC1AAF">
        <w:rPr>
          <w:rFonts w:ascii="Times New Roman" w:hAnsi="Times New Roman"/>
          <w:sz w:val="24"/>
          <w:szCs w:val="24"/>
        </w:rPr>
        <w:t>the</w:t>
      </w:r>
      <w:r w:rsidR="004B2E86" w:rsidRPr="00BC1AAF">
        <w:rPr>
          <w:rFonts w:ascii="Times New Roman" w:hAnsi="Times New Roman"/>
          <w:sz w:val="24"/>
          <w:szCs w:val="24"/>
        </w:rPr>
        <w:t xml:space="preserve"> </w:t>
      </w:r>
      <w:r w:rsidRPr="00BC1AAF">
        <w:rPr>
          <w:rFonts w:ascii="Times New Roman" w:hAnsi="Times New Roman"/>
          <w:sz w:val="24"/>
          <w:szCs w:val="24"/>
        </w:rPr>
        <w:t>l</w:t>
      </w:r>
      <w:r w:rsidR="00C544EF">
        <w:rPr>
          <w:rFonts w:ascii="Times New Roman" w:hAnsi="Times New Roman"/>
          <w:sz w:val="24"/>
          <w:szCs w:val="24"/>
        </w:rPr>
        <w:t>ack of access to high quality</w:t>
      </w:r>
      <w:r w:rsidRPr="00BC1AAF">
        <w:rPr>
          <w:rFonts w:ascii="Times New Roman" w:hAnsi="Times New Roman"/>
          <w:sz w:val="24"/>
          <w:szCs w:val="24"/>
        </w:rPr>
        <w:t xml:space="preserve"> care and medication is a crucial factor that cont</w:t>
      </w:r>
      <w:r w:rsidR="00FB6090" w:rsidRPr="00BC1AAF">
        <w:rPr>
          <w:rFonts w:ascii="Times New Roman" w:hAnsi="Times New Roman"/>
          <w:sz w:val="24"/>
          <w:szCs w:val="24"/>
        </w:rPr>
        <w:t>ributes to asthma disparities</w:t>
      </w:r>
      <w:r w:rsidR="00F02D3D" w:rsidRPr="00BC1AAF">
        <w:rPr>
          <w:rFonts w:ascii="Times New Roman" w:hAnsi="Times New Roman"/>
          <w:sz w:val="24"/>
          <w:szCs w:val="24"/>
        </w:rPr>
        <w:t>.</w:t>
      </w:r>
      <w:r w:rsidR="00FB6090" w:rsidRPr="00BC1AAF">
        <w:rPr>
          <w:rStyle w:val="FootnoteReference"/>
          <w:rFonts w:ascii="Times New Roman" w:hAnsi="Times New Roman"/>
          <w:sz w:val="24"/>
          <w:szCs w:val="24"/>
        </w:rPr>
        <w:footnoteReference w:id="78"/>
      </w:r>
      <w:r w:rsidR="00F02D3D" w:rsidRPr="00BC1AAF">
        <w:rPr>
          <w:rFonts w:ascii="Times New Roman" w:hAnsi="Times New Roman"/>
          <w:sz w:val="24"/>
          <w:szCs w:val="24"/>
        </w:rPr>
        <w:t xml:space="preserve">  The article asserts that “[s]uccessful asthma care depends on regular medical maintenance, and poor urban children has less reliable access to doctor’s offices and clinics, more often relying on emergency room visits for treatment.”</w:t>
      </w:r>
      <w:r w:rsidR="00F02D3D" w:rsidRPr="00BC1AAF">
        <w:rPr>
          <w:rStyle w:val="FootnoteReference"/>
          <w:rFonts w:ascii="Times New Roman" w:hAnsi="Times New Roman"/>
          <w:sz w:val="24"/>
          <w:szCs w:val="24"/>
        </w:rPr>
        <w:footnoteReference w:id="79"/>
      </w:r>
      <w:r w:rsidR="00313115" w:rsidRPr="00BC1AAF">
        <w:rPr>
          <w:rFonts w:ascii="Times New Roman" w:hAnsi="Times New Roman"/>
          <w:sz w:val="24"/>
          <w:szCs w:val="24"/>
        </w:rPr>
        <w:t xml:space="preserve"> </w:t>
      </w:r>
      <w:r w:rsidR="00F02D3D" w:rsidRPr="00BC1AAF">
        <w:rPr>
          <w:rFonts w:ascii="Times New Roman" w:hAnsi="Times New Roman"/>
          <w:sz w:val="24"/>
          <w:szCs w:val="24"/>
        </w:rPr>
        <w:t>This being the case, i</w:t>
      </w:r>
      <w:r w:rsidR="000C30DB" w:rsidRPr="00BC1AAF">
        <w:rPr>
          <w:rFonts w:ascii="Times New Roman" w:hAnsi="Times New Roman"/>
          <w:sz w:val="24"/>
          <w:szCs w:val="24"/>
        </w:rPr>
        <w:t>t is recommended that legislation and</w:t>
      </w:r>
      <w:r w:rsidR="00F5532B" w:rsidRPr="00BC1AAF">
        <w:rPr>
          <w:rFonts w:ascii="Times New Roman" w:hAnsi="Times New Roman"/>
          <w:sz w:val="24"/>
          <w:szCs w:val="24"/>
        </w:rPr>
        <w:t xml:space="preserve"> </w:t>
      </w:r>
      <w:r w:rsidR="00F02D3D" w:rsidRPr="00BC1AAF">
        <w:rPr>
          <w:rFonts w:ascii="Times New Roman" w:hAnsi="Times New Roman"/>
          <w:sz w:val="24"/>
          <w:szCs w:val="24"/>
        </w:rPr>
        <w:t xml:space="preserve">public policy initiatives may </w:t>
      </w:r>
      <w:r w:rsidR="00BE2FC2" w:rsidRPr="00BC1AAF">
        <w:rPr>
          <w:rFonts w:ascii="Times New Roman" w:hAnsi="Times New Roman"/>
          <w:sz w:val="24"/>
          <w:szCs w:val="24"/>
        </w:rPr>
        <w:t>be aimed at increasing</w:t>
      </w:r>
      <w:r w:rsidR="00F5532B" w:rsidRPr="00BC1AAF">
        <w:rPr>
          <w:rFonts w:ascii="Times New Roman" w:hAnsi="Times New Roman"/>
          <w:sz w:val="24"/>
          <w:szCs w:val="24"/>
        </w:rPr>
        <w:t xml:space="preserve"> access of medical care for asthma patients. These initiatives </w:t>
      </w:r>
      <w:r w:rsidR="00BE2FC2" w:rsidRPr="00BC1AAF">
        <w:rPr>
          <w:rFonts w:ascii="Times New Roman" w:hAnsi="Times New Roman"/>
          <w:sz w:val="24"/>
          <w:szCs w:val="24"/>
        </w:rPr>
        <w:t xml:space="preserve">could </w:t>
      </w:r>
      <w:r w:rsidR="00F5532B" w:rsidRPr="00BC1AAF">
        <w:rPr>
          <w:rFonts w:ascii="Times New Roman" w:hAnsi="Times New Roman"/>
          <w:sz w:val="24"/>
          <w:szCs w:val="24"/>
        </w:rPr>
        <w:t>include increase</w:t>
      </w:r>
      <w:r w:rsidR="00BE2FC2" w:rsidRPr="00BC1AAF">
        <w:rPr>
          <w:rFonts w:ascii="Times New Roman" w:hAnsi="Times New Roman"/>
          <w:sz w:val="24"/>
          <w:szCs w:val="24"/>
        </w:rPr>
        <w:t>d</w:t>
      </w:r>
      <w:r w:rsidR="00F5532B" w:rsidRPr="00BC1AAF">
        <w:rPr>
          <w:rFonts w:ascii="Times New Roman" w:hAnsi="Times New Roman"/>
          <w:sz w:val="24"/>
          <w:szCs w:val="24"/>
        </w:rPr>
        <w:t xml:space="preserve"> training of </w:t>
      </w:r>
      <w:r w:rsidR="00A6545B" w:rsidRPr="00BC1AAF">
        <w:rPr>
          <w:rFonts w:ascii="Times New Roman" w:hAnsi="Times New Roman"/>
          <w:sz w:val="24"/>
          <w:szCs w:val="24"/>
        </w:rPr>
        <w:t>personnel</w:t>
      </w:r>
      <w:r w:rsidR="00826CA9" w:rsidRPr="00BC1AAF">
        <w:rPr>
          <w:rFonts w:ascii="Times New Roman" w:hAnsi="Times New Roman"/>
          <w:sz w:val="24"/>
          <w:szCs w:val="24"/>
        </w:rPr>
        <w:t xml:space="preserve"> in school-based health centers </w:t>
      </w:r>
      <w:r w:rsidR="00F5532B" w:rsidRPr="00BC1AAF">
        <w:rPr>
          <w:rFonts w:ascii="Times New Roman" w:hAnsi="Times New Roman"/>
          <w:sz w:val="24"/>
          <w:szCs w:val="24"/>
        </w:rPr>
        <w:t xml:space="preserve">to ensure </w:t>
      </w:r>
      <w:r w:rsidR="003175F2" w:rsidRPr="00BC1AAF">
        <w:rPr>
          <w:rFonts w:ascii="Times New Roman" w:hAnsi="Times New Roman"/>
          <w:sz w:val="24"/>
          <w:szCs w:val="24"/>
        </w:rPr>
        <w:t>quality</w:t>
      </w:r>
      <w:r w:rsidR="00F5532B" w:rsidRPr="00BC1AAF">
        <w:rPr>
          <w:rFonts w:ascii="Times New Roman" w:hAnsi="Times New Roman"/>
          <w:sz w:val="24"/>
          <w:szCs w:val="24"/>
        </w:rPr>
        <w:t xml:space="preserve"> care can be provided to students in need</w:t>
      </w:r>
      <w:r w:rsidR="00D82127" w:rsidRPr="00BC1AAF">
        <w:rPr>
          <w:rFonts w:ascii="Times New Roman" w:hAnsi="Times New Roman"/>
          <w:sz w:val="24"/>
          <w:szCs w:val="24"/>
        </w:rPr>
        <w:t xml:space="preserve">, especially </w:t>
      </w:r>
      <w:r w:rsidR="003175F2" w:rsidRPr="00BC1AAF">
        <w:rPr>
          <w:rFonts w:ascii="Times New Roman" w:hAnsi="Times New Roman"/>
          <w:sz w:val="24"/>
          <w:szCs w:val="24"/>
        </w:rPr>
        <w:t>for</w:t>
      </w:r>
      <w:r w:rsidR="00D82127" w:rsidRPr="00BC1AAF">
        <w:rPr>
          <w:rFonts w:ascii="Times New Roman" w:hAnsi="Times New Roman"/>
          <w:sz w:val="24"/>
          <w:szCs w:val="24"/>
        </w:rPr>
        <w:t xml:space="preserve"> school districts at low income neighborhood</w:t>
      </w:r>
      <w:r w:rsidR="00C51F42" w:rsidRPr="00BC1AAF">
        <w:rPr>
          <w:rFonts w:ascii="Times New Roman" w:hAnsi="Times New Roman"/>
          <w:sz w:val="24"/>
          <w:szCs w:val="24"/>
        </w:rPr>
        <w:t>s</w:t>
      </w:r>
      <w:r w:rsidR="00826CA9" w:rsidRPr="00BC1AAF">
        <w:rPr>
          <w:rFonts w:ascii="Times New Roman" w:hAnsi="Times New Roman"/>
          <w:sz w:val="24"/>
          <w:szCs w:val="24"/>
        </w:rPr>
        <w:t xml:space="preserve">.  </w:t>
      </w:r>
      <w:r w:rsidR="00BE48CA" w:rsidRPr="00BC1AAF">
        <w:rPr>
          <w:rFonts w:ascii="Times New Roman" w:hAnsi="Times New Roman"/>
          <w:sz w:val="24"/>
          <w:szCs w:val="24"/>
        </w:rPr>
        <w:t xml:space="preserve">This </w:t>
      </w:r>
      <w:r w:rsidR="004E495C">
        <w:rPr>
          <w:rFonts w:ascii="Times New Roman" w:hAnsi="Times New Roman"/>
          <w:sz w:val="24"/>
          <w:szCs w:val="24"/>
        </w:rPr>
        <w:t xml:space="preserve">initiative </w:t>
      </w:r>
      <w:r w:rsidR="00BE48CA" w:rsidRPr="00BC1AAF">
        <w:rPr>
          <w:rFonts w:ascii="Times New Roman" w:hAnsi="Times New Roman"/>
          <w:sz w:val="24"/>
          <w:szCs w:val="24"/>
        </w:rPr>
        <w:t>could work in tandem with</w:t>
      </w:r>
      <w:r w:rsidR="00893E1E" w:rsidRPr="00BC1AAF">
        <w:rPr>
          <w:rFonts w:ascii="Times New Roman" w:hAnsi="Times New Roman"/>
          <w:sz w:val="24"/>
          <w:szCs w:val="24"/>
        </w:rPr>
        <w:t xml:space="preserve"> current laws regarding asthma control at school settings</w:t>
      </w:r>
      <w:r w:rsidR="00B65548" w:rsidRPr="00BC1AAF">
        <w:rPr>
          <w:rFonts w:ascii="Times New Roman" w:hAnsi="Times New Roman"/>
          <w:sz w:val="24"/>
          <w:szCs w:val="24"/>
        </w:rPr>
        <w:t xml:space="preserve"> such as Education Law § 916 which allows children with asthma to carry inhalers in a school setting</w:t>
      </w:r>
      <w:r w:rsidR="00BE48CA" w:rsidRPr="00BC1AAF">
        <w:rPr>
          <w:rFonts w:ascii="Times New Roman" w:hAnsi="Times New Roman"/>
          <w:sz w:val="24"/>
          <w:szCs w:val="24"/>
        </w:rPr>
        <w:t xml:space="preserve"> </w:t>
      </w:r>
      <w:r w:rsidR="004E495C">
        <w:rPr>
          <w:rFonts w:ascii="Times New Roman" w:hAnsi="Times New Roman"/>
          <w:sz w:val="24"/>
          <w:szCs w:val="24"/>
        </w:rPr>
        <w:t>along with</w:t>
      </w:r>
      <w:r w:rsidR="00AC787F" w:rsidRPr="00BC1AAF">
        <w:rPr>
          <w:rFonts w:ascii="Times New Roman" w:hAnsi="Times New Roman"/>
          <w:sz w:val="24"/>
          <w:szCs w:val="24"/>
        </w:rPr>
        <w:t xml:space="preserve"> </w:t>
      </w:r>
      <w:r w:rsidR="00BE48CA" w:rsidRPr="00BC1AAF">
        <w:rPr>
          <w:rFonts w:ascii="Times New Roman" w:hAnsi="Times New Roman"/>
          <w:sz w:val="24"/>
          <w:szCs w:val="24"/>
        </w:rPr>
        <w:t xml:space="preserve">Public Health § 2599-b </w:t>
      </w:r>
      <w:r w:rsidR="00AC787F" w:rsidRPr="00BC1AAF">
        <w:rPr>
          <w:rFonts w:ascii="Times New Roman" w:hAnsi="Times New Roman"/>
          <w:sz w:val="24"/>
          <w:szCs w:val="24"/>
        </w:rPr>
        <w:t xml:space="preserve">which </w:t>
      </w:r>
      <w:r w:rsidR="00BE48CA" w:rsidRPr="00BC1AAF">
        <w:rPr>
          <w:rFonts w:ascii="Times New Roman" w:hAnsi="Times New Roman"/>
          <w:sz w:val="24"/>
          <w:szCs w:val="24"/>
        </w:rPr>
        <w:t xml:space="preserve">addresses obesity program development and lists asthma as a complication to obesity. </w:t>
      </w:r>
      <w:r w:rsidR="003C2D80" w:rsidRPr="00BC1AAF">
        <w:rPr>
          <w:rFonts w:ascii="Times New Roman" w:hAnsi="Times New Roman"/>
          <w:sz w:val="24"/>
          <w:szCs w:val="24"/>
        </w:rPr>
        <w:t xml:space="preserve"> </w:t>
      </w:r>
      <w:r w:rsidR="00BE48CA" w:rsidRPr="00BC1AAF">
        <w:rPr>
          <w:rFonts w:ascii="Times New Roman" w:hAnsi="Times New Roman"/>
          <w:sz w:val="24"/>
          <w:szCs w:val="24"/>
        </w:rPr>
        <w:t xml:space="preserve">Also recommended </w:t>
      </w:r>
      <w:r w:rsidR="004E495C">
        <w:rPr>
          <w:rFonts w:ascii="Times New Roman" w:hAnsi="Times New Roman"/>
          <w:sz w:val="24"/>
          <w:szCs w:val="24"/>
        </w:rPr>
        <w:t xml:space="preserve">in regards to access to treatment </w:t>
      </w:r>
      <w:r w:rsidR="00160720">
        <w:rPr>
          <w:rFonts w:ascii="Times New Roman" w:hAnsi="Times New Roman"/>
          <w:sz w:val="24"/>
          <w:szCs w:val="24"/>
        </w:rPr>
        <w:t>is the regulation of as</w:t>
      </w:r>
      <w:r w:rsidR="003C2D80" w:rsidRPr="00BC1AAF">
        <w:rPr>
          <w:rFonts w:ascii="Times New Roman" w:hAnsi="Times New Roman"/>
          <w:sz w:val="24"/>
          <w:szCs w:val="24"/>
        </w:rPr>
        <w:t>thma drug prices</w:t>
      </w:r>
      <w:r w:rsidR="00C51F42" w:rsidRPr="00BC1AAF">
        <w:rPr>
          <w:rFonts w:ascii="Times New Roman" w:hAnsi="Times New Roman"/>
          <w:sz w:val="24"/>
          <w:szCs w:val="24"/>
        </w:rPr>
        <w:t xml:space="preserve"> </w:t>
      </w:r>
      <w:r w:rsidR="00160720">
        <w:rPr>
          <w:rFonts w:ascii="Times New Roman" w:hAnsi="Times New Roman"/>
          <w:sz w:val="24"/>
          <w:szCs w:val="24"/>
        </w:rPr>
        <w:t xml:space="preserve">in order </w:t>
      </w:r>
      <w:r w:rsidR="00AC787F" w:rsidRPr="00BC1AAF">
        <w:rPr>
          <w:rFonts w:ascii="Times New Roman" w:hAnsi="Times New Roman"/>
          <w:sz w:val="24"/>
          <w:szCs w:val="24"/>
        </w:rPr>
        <w:t xml:space="preserve">to enhance availability </w:t>
      </w:r>
      <w:r w:rsidR="00F5532B" w:rsidRPr="00BC1AAF">
        <w:rPr>
          <w:rFonts w:ascii="Times New Roman" w:hAnsi="Times New Roman"/>
          <w:sz w:val="24"/>
          <w:szCs w:val="24"/>
        </w:rPr>
        <w:t>and increas</w:t>
      </w:r>
      <w:r w:rsidR="00AC787F" w:rsidRPr="00BC1AAF">
        <w:rPr>
          <w:rFonts w:ascii="Times New Roman" w:hAnsi="Times New Roman"/>
          <w:sz w:val="24"/>
          <w:szCs w:val="24"/>
        </w:rPr>
        <w:t>e</w:t>
      </w:r>
      <w:r w:rsidR="00F5532B" w:rsidRPr="00BC1AAF">
        <w:rPr>
          <w:rFonts w:ascii="Times New Roman" w:hAnsi="Times New Roman"/>
          <w:sz w:val="24"/>
          <w:szCs w:val="24"/>
        </w:rPr>
        <w:t xml:space="preserve"> eligibility for E</w:t>
      </w:r>
      <w:r w:rsidR="00BE48CA" w:rsidRPr="00BC1AAF">
        <w:rPr>
          <w:rFonts w:ascii="Times New Roman" w:hAnsi="Times New Roman"/>
          <w:sz w:val="24"/>
          <w:szCs w:val="24"/>
        </w:rPr>
        <w:t xml:space="preserve">lderly Pharmaceutical </w:t>
      </w:r>
      <w:r w:rsidR="00F5532B" w:rsidRPr="00BC1AAF">
        <w:rPr>
          <w:rFonts w:ascii="Times New Roman" w:hAnsi="Times New Roman"/>
          <w:sz w:val="24"/>
          <w:szCs w:val="24"/>
        </w:rPr>
        <w:t>I</w:t>
      </w:r>
      <w:r w:rsidR="00BE48CA" w:rsidRPr="00BC1AAF">
        <w:rPr>
          <w:rFonts w:ascii="Times New Roman" w:hAnsi="Times New Roman"/>
          <w:sz w:val="24"/>
          <w:szCs w:val="24"/>
        </w:rPr>
        <w:t xml:space="preserve">nsurance </w:t>
      </w:r>
      <w:r w:rsidR="00F5532B" w:rsidRPr="00BC1AAF">
        <w:rPr>
          <w:rFonts w:ascii="Times New Roman" w:hAnsi="Times New Roman"/>
          <w:sz w:val="24"/>
          <w:szCs w:val="24"/>
        </w:rPr>
        <w:t>C</w:t>
      </w:r>
      <w:r w:rsidR="00BE48CA" w:rsidRPr="00BC1AAF">
        <w:rPr>
          <w:rFonts w:ascii="Times New Roman" w:hAnsi="Times New Roman"/>
          <w:sz w:val="24"/>
          <w:szCs w:val="24"/>
        </w:rPr>
        <w:t>overage (EPIC)</w:t>
      </w:r>
      <w:r w:rsidR="00BE2FC2" w:rsidRPr="00BC1AAF">
        <w:rPr>
          <w:rFonts w:ascii="Times New Roman" w:hAnsi="Times New Roman"/>
          <w:sz w:val="24"/>
          <w:szCs w:val="24"/>
        </w:rPr>
        <w:t>.</w:t>
      </w:r>
    </w:p>
    <w:p w:rsidR="000F09C2" w:rsidRDefault="000F09C2" w:rsidP="008347AC">
      <w:pPr>
        <w:spacing w:after="0" w:line="240" w:lineRule="auto"/>
        <w:rPr>
          <w:rFonts w:ascii="Times New Roman" w:hAnsi="Times New Roman"/>
          <w:sz w:val="24"/>
          <w:szCs w:val="24"/>
        </w:rPr>
      </w:pPr>
    </w:p>
    <w:p w:rsidR="00B256BB" w:rsidRDefault="00B256BB" w:rsidP="008347AC">
      <w:pPr>
        <w:spacing w:after="0" w:line="240" w:lineRule="auto"/>
        <w:rPr>
          <w:rFonts w:ascii="Times New Roman" w:hAnsi="Times New Roman"/>
          <w:sz w:val="24"/>
          <w:szCs w:val="24"/>
        </w:rPr>
      </w:pPr>
    </w:p>
    <w:p w:rsidR="00616EA6" w:rsidRDefault="000A7561" w:rsidP="008347AC">
      <w:pPr>
        <w:spacing w:after="0" w:line="240" w:lineRule="auto"/>
        <w:rPr>
          <w:rFonts w:ascii="Times New Roman" w:hAnsi="Times New Roman"/>
          <w:sz w:val="24"/>
          <w:szCs w:val="24"/>
        </w:rPr>
      </w:pPr>
      <w:r>
        <w:rPr>
          <w:rFonts w:ascii="Times New Roman" w:hAnsi="Times New Roman"/>
          <w:sz w:val="24"/>
          <w:szCs w:val="24"/>
        </w:rPr>
        <w:lastRenderedPageBreak/>
        <w:t>B. Medical Home</w:t>
      </w:r>
    </w:p>
    <w:p w:rsidR="00616EA6" w:rsidRDefault="00616EA6" w:rsidP="008347AC">
      <w:pPr>
        <w:spacing w:after="0" w:line="240" w:lineRule="auto"/>
        <w:rPr>
          <w:rFonts w:ascii="Times New Roman" w:hAnsi="Times New Roman"/>
          <w:sz w:val="24"/>
          <w:szCs w:val="24"/>
        </w:rPr>
      </w:pPr>
    </w:p>
    <w:p w:rsidR="000A7561" w:rsidRDefault="00050757" w:rsidP="008347AC">
      <w:pPr>
        <w:spacing w:after="0" w:line="240" w:lineRule="auto"/>
        <w:rPr>
          <w:rFonts w:ascii="Times New Roman" w:hAnsi="Times New Roman"/>
          <w:sz w:val="24"/>
          <w:szCs w:val="24"/>
        </w:rPr>
      </w:pPr>
      <w:r>
        <w:rPr>
          <w:rFonts w:ascii="Times New Roman" w:hAnsi="Times New Roman"/>
          <w:sz w:val="24"/>
          <w:szCs w:val="24"/>
        </w:rPr>
        <w:t>Medical Home, also known as patient-centered Medical Home</w:t>
      </w:r>
      <w:r w:rsidR="00BB4400">
        <w:rPr>
          <w:rFonts w:ascii="Times New Roman" w:hAnsi="Times New Roman"/>
          <w:sz w:val="24"/>
          <w:szCs w:val="24"/>
        </w:rPr>
        <w:t xml:space="preserve"> (PCMH)</w:t>
      </w:r>
      <w:r>
        <w:rPr>
          <w:rFonts w:ascii="Times New Roman" w:hAnsi="Times New Roman"/>
          <w:sz w:val="24"/>
          <w:szCs w:val="24"/>
        </w:rPr>
        <w:t xml:space="preserve">, </w:t>
      </w:r>
      <w:r w:rsidR="003E665C">
        <w:rPr>
          <w:rFonts w:ascii="Times New Roman" w:hAnsi="Times New Roman"/>
          <w:sz w:val="24"/>
          <w:szCs w:val="24"/>
        </w:rPr>
        <w:t>is not a building, but, according to the National Center for Medical Home Implementation, is “an approach to providing comprehensive primary care.”</w:t>
      </w:r>
      <w:r w:rsidR="003E665C">
        <w:rPr>
          <w:rStyle w:val="FootnoteReference"/>
          <w:rFonts w:ascii="Times New Roman" w:hAnsi="Times New Roman"/>
          <w:sz w:val="24"/>
          <w:szCs w:val="24"/>
        </w:rPr>
        <w:footnoteReference w:id="80"/>
      </w:r>
      <w:r w:rsidR="000A7561">
        <w:rPr>
          <w:rFonts w:ascii="Times New Roman" w:hAnsi="Times New Roman"/>
          <w:sz w:val="24"/>
          <w:szCs w:val="24"/>
        </w:rPr>
        <w:t xml:space="preserve">  </w:t>
      </w:r>
      <w:r w:rsidR="008021C3">
        <w:rPr>
          <w:rFonts w:ascii="Times New Roman" w:hAnsi="Times New Roman"/>
          <w:sz w:val="24"/>
          <w:szCs w:val="24"/>
        </w:rPr>
        <w:t>Some highlights of the care approach include making the family the principal caregiver with support given by the primary care physician through communication channels open at all times and information with all necessary parties organized in a central database.</w:t>
      </w:r>
      <w:r w:rsidR="000A7561">
        <w:rPr>
          <w:rStyle w:val="FootnoteReference"/>
          <w:rFonts w:ascii="Times New Roman" w:hAnsi="Times New Roman"/>
          <w:sz w:val="24"/>
          <w:szCs w:val="24"/>
        </w:rPr>
        <w:footnoteReference w:id="81"/>
      </w:r>
    </w:p>
    <w:p w:rsidR="000A7561" w:rsidRDefault="000A7561" w:rsidP="008347AC">
      <w:pPr>
        <w:spacing w:after="0" w:line="240" w:lineRule="auto"/>
        <w:rPr>
          <w:rFonts w:ascii="Times New Roman" w:hAnsi="Times New Roman"/>
          <w:sz w:val="24"/>
          <w:szCs w:val="24"/>
        </w:rPr>
      </w:pPr>
    </w:p>
    <w:p w:rsidR="00A545CA" w:rsidRDefault="008021C3" w:rsidP="008347AC">
      <w:pPr>
        <w:spacing w:after="0" w:line="240" w:lineRule="auto"/>
        <w:rPr>
          <w:rFonts w:ascii="Times New Roman" w:hAnsi="Times New Roman"/>
          <w:sz w:val="24"/>
          <w:szCs w:val="24"/>
        </w:rPr>
      </w:pPr>
      <w:r>
        <w:rPr>
          <w:rFonts w:ascii="Times New Roman" w:hAnsi="Times New Roman"/>
          <w:sz w:val="24"/>
          <w:szCs w:val="24"/>
        </w:rPr>
        <w:t>Medical Home</w:t>
      </w:r>
      <w:r w:rsidR="003E665C">
        <w:rPr>
          <w:rFonts w:ascii="Times New Roman" w:hAnsi="Times New Roman"/>
          <w:sz w:val="24"/>
          <w:szCs w:val="24"/>
        </w:rPr>
        <w:t xml:space="preserve"> </w:t>
      </w:r>
      <w:r w:rsidR="00050757">
        <w:rPr>
          <w:rFonts w:ascii="Times New Roman" w:hAnsi="Times New Roman"/>
          <w:sz w:val="24"/>
          <w:szCs w:val="24"/>
        </w:rPr>
        <w:t>ha</w:t>
      </w:r>
      <w:r w:rsidR="003E665C">
        <w:rPr>
          <w:rFonts w:ascii="Times New Roman" w:hAnsi="Times New Roman"/>
          <w:sz w:val="24"/>
          <w:szCs w:val="24"/>
        </w:rPr>
        <w:t>s</w:t>
      </w:r>
      <w:r w:rsidR="00050757">
        <w:rPr>
          <w:rFonts w:ascii="Times New Roman" w:hAnsi="Times New Roman"/>
          <w:sz w:val="24"/>
          <w:szCs w:val="24"/>
        </w:rPr>
        <w:t xml:space="preserve"> become a popular </w:t>
      </w:r>
      <w:r w:rsidR="003E665C">
        <w:rPr>
          <w:rFonts w:ascii="Times New Roman" w:hAnsi="Times New Roman"/>
          <w:sz w:val="24"/>
          <w:szCs w:val="24"/>
        </w:rPr>
        <w:t xml:space="preserve">method of care </w:t>
      </w:r>
      <w:r w:rsidR="00050757">
        <w:rPr>
          <w:rFonts w:ascii="Times New Roman" w:hAnsi="Times New Roman"/>
          <w:sz w:val="24"/>
          <w:szCs w:val="24"/>
        </w:rPr>
        <w:t>intervention w</w:t>
      </w:r>
      <w:r w:rsidR="00B256BB">
        <w:rPr>
          <w:rFonts w:ascii="Times New Roman" w:hAnsi="Times New Roman"/>
          <w:sz w:val="24"/>
          <w:szCs w:val="24"/>
        </w:rPr>
        <w:t xml:space="preserve">ith the </w:t>
      </w:r>
      <w:r w:rsidR="00B256BB" w:rsidRPr="00B256BB">
        <w:rPr>
          <w:rFonts w:ascii="Times New Roman" w:hAnsi="Times New Roman"/>
          <w:sz w:val="24"/>
          <w:szCs w:val="24"/>
        </w:rPr>
        <w:t>enactment of the Patient Protection and Affordable Care Act and passage of the Health Care and Education Reconciliation Act</w:t>
      </w:r>
      <w:r w:rsidR="00050757">
        <w:rPr>
          <w:rFonts w:ascii="Times New Roman" w:hAnsi="Times New Roman"/>
          <w:sz w:val="24"/>
          <w:szCs w:val="24"/>
        </w:rPr>
        <w:t>.</w:t>
      </w:r>
      <w:r w:rsidR="00050757" w:rsidRPr="00050757">
        <w:rPr>
          <w:rStyle w:val="FootnoteReference"/>
          <w:rFonts w:ascii="Times New Roman" w:hAnsi="Times New Roman"/>
          <w:sz w:val="24"/>
          <w:szCs w:val="24"/>
        </w:rPr>
        <w:t xml:space="preserve"> </w:t>
      </w:r>
      <w:r w:rsidR="00050757">
        <w:rPr>
          <w:rStyle w:val="FootnoteReference"/>
          <w:rFonts w:ascii="Times New Roman" w:hAnsi="Times New Roman"/>
          <w:sz w:val="24"/>
          <w:szCs w:val="24"/>
        </w:rPr>
        <w:footnoteReference w:id="82"/>
      </w:r>
      <w:r w:rsidR="00050757">
        <w:rPr>
          <w:rFonts w:ascii="Times New Roman" w:hAnsi="Times New Roman"/>
          <w:sz w:val="24"/>
          <w:szCs w:val="24"/>
        </w:rPr>
        <w:t xml:space="preserve"> </w:t>
      </w:r>
      <w:r w:rsidR="003E665C">
        <w:rPr>
          <w:rFonts w:ascii="Times New Roman" w:hAnsi="Times New Roman"/>
          <w:sz w:val="24"/>
          <w:szCs w:val="24"/>
        </w:rPr>
        <w:t xml:space="preserve">The crux of </w:t>
      </w:r>
      <w:r w:rsidR="000A7561">
        <w:rPr>
          <w:rFonts w:ascii="Times New Roman" w:hAnsi="Times New Roman"/>
          <w:sz w:val="24"/>
          <w:szCs w:val="24"/>
        </w:rPr>
        <w:t>medical h</w:t>
      </w:r>
      <w:r w:rsidR="00050757">
        <w:rPr>
          <w:rFonts w:ascii="Times New Roman" w:hAnsi="Times New Roman"/>
          <w:sz w:val="24"/>
          <w:szCs w:val="24"/>
        </w:rPr>
        <w:t>ome i</w:t>
      </w:r>
      <w:r w:rsidR="00E03691">
        <w:rPr>
          <w:rFonts w:ascii="Times New Roman" w:hAnsi="Times New Roman"/>
          <w:sz w:val="24"/>
          <w:szCs w:val="24"/>
        </w:rPr>
        <w:t>s allow</w:t>
      </w:r>
      <w:r w:rsidR="003E665C">
        <w:rPr>
          <w:rFonts w:ascii="Times New Roman" w:hAnsi="Times New Roman"/>
          <w:sz w:val="24"/>
          <w:szCs w:val="24"/>
        </w:rPr>
        <w:t>ing better access to care and</w:t>
      </w:r>
      <w:r w:rsidR="00E03691">
        <w:rPr>
          <w:rFonts w:ascii="Times New Roman" w:hAnsi="Times New Roman"/>
          <w:sz w:val="24"/>
          <w:szCs w:val="24"/>
        </w:rPr>
        <w:t xml:space="preserve"> many states are actively pursuing demonstration programs and rollouts, as reported by Patient-Centered Primary Care Collaborative (PCPCC). </w:t>
      </w:r>
    </w:p>
    <w:p w:rsidR="00A545CA" w:rsidRDefault="00A545CA" w:rsidP="008347AC">
      <w:pPr>
        <w:spacing w:after="0" w:line="240" w:lineRule="auto"/>
        <w:rPr>
          <w:rFonts w:ascii="Times New Roman" w:hAnsi="Times New Roman"/>
          <w:sz w:val="24"/>
          <w:szCs w:val="24"/>
        </w:rPr>
      </w:pPr>
    </w:p>
    <w:p w:rsidR="00657E46" w:rsidRPr="00FA5D18" w:rsidRDefault="00616EA6" w:rsidP="00A545CA">
      <w:pPr>
        <w:spacing w:after="0" w:line="240" w:lineRule="auto"/>
        <w:rPr>
          <w:rFonts w:ascii="Times New Roman" w:hAnsi="Times New Roman"/>
          <w:sz w:val="24"/>
          <w:szCs w:val="24"/>
        </w:rPr>
      </w:pPr>
      <w:r>
        <w:rPr>
          <w:rFonts w:ascii="Times New Roman" w:hAnsi="Times New Roman"/>
          <w:sz w:val="24"/>
          <w:szCs w:val="24"/>
        </w:rPr>
        <w:t>N</w:t>
      </w:r>
      <w:r w:rsidR="00E03691">
        <w:rPr>
          <w:rFonts w:ascii="Times New Roman" w:hAnsi="Times New Roman"/>
          <w:sz w:val="24"/>
          <w:szCs w:val="24"/>
        </w:rPr>
        <w:t xml:space="preserve">umerous scientific resources </w:t>
      </w:r>
      <w:r>
        <w:rPr>
          <w:rFonts w:ascii="Times New Roman" w:hAnsi="Times New Roman"/>
          <w:sz w:val="24"/>
          <w:szCs w:val="24"/>
        </w:rPr>
        <w:t>have</w:t>
      </w:r>
      <w:r w:rsidR="00E03691">
        <w:rPr>
          <w:rFonts w:ascii="Times New Roman" w:hAnsi="Times New Roman"/>
          <w:sz w:val="24"/>
          <w:szCs w:val="24"/>
        </w:rPr>
        <w:t xml:space="preserve"> demonstrate</w:t>
      </w:r>
      <w:r>
        <w:rPr>
          <w:rFonts w:ascii="Times New Roman" w:hAnsi="Times New Roman"/>
          <w:sz w:val="24"/>
          <w:szCs w:val="24"/>
        </w:rPr>
        <w:t>d</w:t>
      </w:r>
      <w:r w:rsidR="00E03691">
        <w:rPr>
          <w:rFonts w:ascii="Times New Roman" w:hAnsi="Times New Roman"/>
          <w:sz w:val="24"/>
          <w:szCs w:val="24"/>
        </w:rPr>
        <w:t xml:space="preserve"> the prevalence and </w:t>
      </w:r>
      <w:r w:rsidR="000A7561">
        <w:rPr>
          <w:rFonts w:ascii="Times New Roman" w:hAnsi="Times New Roman"/>
          <w:sz w:val="24"/>
          <w:szCs w:val="24"/>
        </w:rPr>
        <w:t>effectiveness of medical home</w:t>
      </w:r>
      <w:r w:rsidR="00791127">
        <w:rPr>
          <w:rFonts w:ascii="Times New Roman" w:hAnsi="Times New Roman"/>
          <w:sz w:val="24"/>
          <w:szCs w:val="24"/>
        </w:rPr>
        <w:t>.</w:t>
      </w:r>
      <w:r w:rsidR="00A545CA">
        <w:rPr>
          <w:rFonts w:ascii="Times New Roman" w:hAnsi="Times New Roman"/>
          <w:sz w:val="24"/>
          <w:szCs w:val="24"/>
        </w:rPr>
        <w:t xml:space="preserve"> For instance, i</w:t>
      </w:r>
      <w:r w:rsidR="009E69CD" w:rsidRPr="00616EA6">
        <w:rPr>
          <w:rFonts w:ascii="Times New Roman" w:hAnsi="Times New Roman"/>
          <w:sz w:val="24"/>
          <w:szCs w:val="24"/>
        </w:rPr>
        <w:t xml:space="preserve">n </w:t>
      </w:r>
      <w:r w:rsidR="00302E98" w:rsidRPr="00616EA6">
        <w:rPr>
          <w:rFonts w:ascii="Times New Roman" w:hAnsi="Times New Roman"/>
          <w:sz w:val="24"/>
          <w:szCs w:val="24"/>
        </w:rPr>
        <w:t xml:space="preserve">February </w:t>
      </w:r>
      <w:r w:rsidR="009E69CD" w:rsidRPr="00616EA6">
        <w:rPr>
          <w:rFonts w:ascii="Times New Roman" w:hAnsi="Times New Roman"/>
          <w:sz w:val="24"/>
          <w:szCs w:val="24"/>
        </w:rPr>
        <w:t xml:space="preserve">2007, </w:t>
      </w:r>
      <w:hyperlink r:id="rId12" w:tooltip="Centers for Disease Control and Prevention" w:history="1">
        <w:r w:rsidR="009E69CD" w:rsidRPr="00616EA6">
          <w:rPr>
            <w:rFonts w:ascii="Times New Roman" w:hAnsi="Times New Roman"/>
            <w:sz w:val="24"/>
            <w:szCs w:val="24"/>
          </w:rPr>
          <w:t>Centers for Disease Control and Prevention</w:t>
        </w:r>
      </w:hyperlink>
      <w:r w:rsidR="009E69CD" w:rsidRPr="00616EA6">
        <w:rPr>
          <w:rFonts w:ascii="Times New Roman" w:hAnsi="Times New Roman"/>
          <w:sz w:val="24"/>
          <w:szCs w:val="24"/>
        </w:rPr>
        <w:t xml:space="preserve"> </w:t>
      </w:r>
      <w:r w:rsidR="00302E98" w:rsidRPr="00616EA6">
        <w:rPr>
          <w:rFonts w:ascii="Times New Roman" w:hAnsi="Times New Roman"/>
          <w:sz w:val="24"/>
          <w:szCs w:val="24"/>
        </w:rPr>
        <w:t xml:space="preserve">researchers </w:t>
      </w:r>
      <w:r w:rsidR="009E69CD" w:rsidRPr="00616EA6">
        <w:rPr>
          <w:rFonts w:ascii="Times New Roman" w:hAnsi="Times New Roman"/>
          <w:sz w:val="24"/>
          <w:szCs w:val="24"/>
        </w:rPr>
        <w:t>published a study involving interviews with 5</w:t>
      </w:r>
      <w:r w:rsidR="00C438C1">
        <w:rPr>
          <w:rFonts w:ascii="Times New Roman" w:hAnsi="Times New Roman"/>
          <w:sz w:val="24"/>
          <w:szCs w:val="24"/>
        </w:rPr>
        <w:t>,</w:t>
      </w:r>
      <w:r w:rsidR="009E69CD" w:rsidRPr="00616EA6">
        <w:rPr>
          <w:rFonts w:ascii="Times New Roman" w:hAnsi="Times New Roman"/>
          <w:sz w:val="24"/>
          <w:szCs w:val="24"/>
        </w:rPr>
        <w:t>400 parents</w:t>
      </w:r>
      <w:r w:rsidR="00302E98" w:rsidRPr="00616EA6">
        <w:rPr>
          <w:rFonts w:ascii="Times New Roman" w:hAnsi="Times New Roman"/>
          <w:sz w:val="24"/>
          <w:szCs w:val="24"/>
        </w:rPr>
        <w:t xml:space="preserve"> with children 19- to 35-months which</w:t>
      </w:r>
      <w:r w:rsidR="009E69CD" w:rsidRPr="00616EA6">
        <w:rPr>
          <w:rFonts w:ascii="Times New Roman" w:hAnsi="Times New Roman"/>
          <w:sz w:val="24"/>
          <w:szCs w:val="24"/>
        </w:rPr>
        <w:t xml:space="preserve"> concluded</w:t>
      </w:r>
      <w:r w:rsidR="009B2B2E" w:rsidRPr="00616EA6">
        <w:rPr>
          <w:rFonts w:ascii="Times New Roman" w:hAnsi="Times New Roman"/>
          <w:sz w:val="24"/>
          <w:szCs w:val="24"/>
        </w:rPr>
        <w:t xml:space="preserve"> t</w:t>
      </w:r>
      <w:r w:rsidR="009E69CD" w:rsidRPr="00616EA6">
        <w:rPr>
          <w:rFonts w:ascii="Times New Roman" w:hAnsi="Times New Roman"/>
          <w:sz w:val="24"/>
          <w:szCs w:val="24"/>
        </w:rPr>
        <w:t xml:space="preserve">hat continuous primary care in a medical home </w:t>
      </w:r>
      <w:r w:rsidR="00302E98" w:rsidRPr="00616EA6">
        <w:rPr>
          <w:rFonts w:ascii="Times New Roman" w:hAnsi="Times New Roman"/>
          <w:sz w:val="24"/>
          <w:szCs w:val="24"/>
        </w:rPr>
        <w:t>lead</w:t>
      </w:r>
      <w:r w:rsidRPr="00616EA6">
        <w:rPr>
          <w:rFonts w:ascii="Times New Roman" w:hAnsi="Times New Roman"/>
          <w:sz w:val="24"/>
          <w:szCs w:val="24"/>
        </w:rPr>
        <w:t>s</w:t>
      </w:r>
      <w:r w:rsidR="00302E98" w:rsidRPr="00616EA6">
        <w:rPr>
          <w:rFonts w:ascii="Times New Roman" w:hAnsi="Times New Roman"/>
          <w:sz w:val="24"/>
          <w:szCs w:val="24"/>
        </w:rPr>
        <w:t xml:space="preserve"> to </w:t>
      </w:r>
      <w:r w:rsidR="009E69CD" w:rsidRPr="00616EA6">
        <w:rPr>
          <w:rFonts w:ascii="Times New Roman" w:hAnsi="Times New Roman"/>
          <w:sz w:val="24"/>
          <w:szCs w:val="24"/>
        </w:rPr>
        <w:t xml:space="preserve">higher </w:t>
      </w:r>
      <w:r w:rsidRPr="00616EA6">
        <w:rPr>
          <w:rFonts w:ascii="Times New Roman" w:hAnsi="Times New Roman"/>
          <w:sz w:val="24"/>
          <w:szCs w:val="24"/>
        </w:rPr>
        <w:t xml:space="preserve">vaccination </w:t>
      </w:r>
      <w:r w:rsidR="009E69CD" w:rsidRPr="00616EA6">
        <w:rPr>
          <w:rFonts w:ascii="Times New Roman" w:hAnsi="Times New Roman"/>
          <w:sz w:val="24"/>
          <w:szCs w:val="24"/>
        </w:rPr>
        <w:t>rates</w:t>
      </w:r>
      <w:r w:rsidR="00FA5D18" w:rsidRPr="00616EA6">
        <w:rPr>
          <w:rFonts w:ascii="Times New Roman" w:hAnsi="Times New Roman"/>
          <w:sz w:val="24"/>
          <w:szCs w:val="24"/>
        </w:rPr>
        <w:t>.</w:t>
      </w:r>
      <w:r w:rsidR="009E69CD" w:rsidRPr="00FA5D18">
        <w:rPr>
          <w:rStyle w:val="FootnoteReference"/>
          <w:rFonts w:ascii="Times New Roman" w:hAnsi="Times New Roman"/>
          <w:sz w:val="24"/>
          <w:szCs w:val="24"/>
        </w:rPr>
        <w:footnoteReference w:id="83"/>
      </w:r>
      <w:r w:rsidR="00A545CA">
        <w:rPr>
          <w:rFonts w:ascii="Times New Roman" w:hAnsi="Times New Roman"/>
          <w:sz w:val="24"/>
          <w:szCs w:val="24"/>
        </w:rPr>
        <w:t xml:space="preserve"> </w:t>
      </w:r>
      <w:r w:rsidR="00367B43">
        <w:rPr>
          <w:rFonts w:ascii="Times New Roman" w:hAnsi="Times New Roman"/>
          <w:sz w:val="24"/>
          <w:szCs w:val="24"/>
        </w:rPr>
        <w:t xml:space="preserve">In 2008, </w:t>
      </w:r>
      <w:r w:rsidR="00367B43" w:rsidRPr="00FA5D18">
        <w:rPr>
          <w:rFonts w:ascii="Times New Roman" w:hAnsi="Times New Roman"/>
          <w:sz w:val="24"/>
          <w:szCs w:val="24"/>
        </w:rPr>
        <w:t>Homer et al</w:t>
      </w:r>
      <w:r w:rsidR="00367B43">
        <w:rPr>
          <w:rFonts w:ascii="Times New Roman" w:hAnsi="Times New Roman"/>
          <w:sz w:val="24"/>
          <w:szCs w:val="24"/>
        </w:rPr>
        <w:t>. reviewed thirty-three</w:t>
      </w:r>
      <w:r w:rsidR="009E69CD" w:rsidRPr="00FA5D18">
        <w:rPr>
          <w:rFonts w:ascii="Times New Roman" w:hAnsi="Times New Roman"/>
          <w:sz w:val="24"/>
          <w:szCs w:val="24"/>
        </w:rPr>
        <w:t xml:space="preserve"> articles on medical homes for children with special health care needs </w:t>
      </w:r>
      <w:r w:rsidR="00367B43">
        <w:rPr>
          <w:rFonts w:ascii="Times New Roman" w:hAnsi="Times New Roman"/>
          <w:sz w:val="24"/>
          <w:szCs w:val="24"/>
        </w:rPr>
        <w:t>and concluded that it</w:t>
      </w:r>
      <w:r w:rsidR="009E69CD" w:rsidRPr="00FA5D18">
        <w:rPr>
          <w:rFonts w:ascii="Times New Roman" w:hAnsi="Times New Roman"/>
          <w:sz w:val="24"/>
          <w:szCs w:val="24"/>
        </w:rPr>
        <w:t xml:space="preserve"> "provide[d] moderate support for the hypothesis that medical homes provide improved health-related outcomes."</w:t>
      </w:r>
      <w:r w:rsidR="009E69CD" w:rsidRPr="00FA5D18">
        <w:rPr>
          <w:rStyle w:val="FootnoteReference"/>
          <w:rFonts w:ascii="Times New Roman" w:hAnsi="Times New Roman"/>
          <w:sz w:val="24"/>
          <w:szCs w:val="24"/>
        </w:rPr>
        <w:footnoteReference w:id="84"/>
      </w:r>
      <w:r w:rsidR="009E69CD" w:rsidRPr="00FA5D18">
        <w:rPr>
          <w:rFonts w:ascii="Times New Roman" w:hAnsi="Times New Roman"/>
          <w:sz w:val="24"/>
          <w:szCs w:val="24"/>
        </w:rPr>
        <w:t xml:space="preserve"> </w:t>
      </w:r>
      <w:r w:rsidR="00717D9F">
        <w:rPr>
          <w:rFonts w:ascii="Times New Roman" w:hAnsi="Times New Roman"/>
          <w:sz w:val="24"/>
          <w:szCs w:val="24"/>
        </w:rPr>
        <w:t xml:space="preserve">In 2009, </w:t>
      </w:r>
      <w:r w:rsidR="009E69CD" w:rsidRPr="00FA5D18">
        <w:rPr>
          <w:rFonts w:ascii="Times New Roman" w:hAnsi="Times New Roman"/>
          <w:sz w:val="24"/>
          <w:szCs w:val="24"/>
        </w:rPr>
        <w:t xml:space="preserve">a survey of parents or legal guardians of children with special health care needs </w:t>
      </w:r>
      <w:r w:rsidR="00717D9F">
        <w:rPr>
          <w:rFonts w:ascii="Times New Roman" w:hAnsi="Times New Roman"/>
          <w:sz w:val="24"/>
          <w:szCs w:val="24"/>
        </w:rPr>
        <w:t>found that</w:t>
      </w:r>
      <w:r w:rsidR="009E69CD" w:rsidRPr="00FA5D18">
        <w:rPr>
          <w:rFonts w:ascii="Times New Roman" w:hAnsi="Times New Roman"/>
          <w:sz w:val="24"/>
          <w:szCs w:val="24"/>
        </w:rPr>
        <w:t xml:space="preserve"> 47.1% of the children had a medical home, and the children with a medical home had "less delayed or forgone care and significantly fewer unmet needs for health care and family support services" than the children without a medical home</w:t>
      </w:r>
      <w:r w:rsidR="00FA5D18" w:rsidRPr="00FA5D18">
        <w:rPr>
          <w:rFonts w:ascii="Times New Roman" w:hAnsi="Times New Roman"/>
          <w:sz w:val="24"/>
          <w:szCs w:val="24"/>
        </w:rPr>
        <w:t>.</w:t>
      </w:r>
      <w:r w:rsidR="009E69CD" w:rsidRPr="00FA5D18">
        <w:rPr>
          <w:rStyle w:val="FootnoteReference"/>
          <w:rFonts w:ascii="Times New Roman" w:hAnsi="Times New Roman"/>
          <w:sz w:val="24"/>
          <w:szCs w:val="24"/>
        </w:rPr>
        <w:footnoteReference w:id="85"/>
      </w:r>
      <w:r w:rsidR="00131EC4">
        <w:rPr>
          <w:rFonts w:ascii="Times New Roman" w:hAnsi="Times New Roman"/>
          <w:sz w:val="24"/>
          <w:szCs w:val="24"/>
        </w:rPr>
        <w:t xml:space="preserve"> </w:t>
      </w:r>
      <w:r w:rsidR="00A545CA">
        <w:rPr>
          <w:rFonts w:ascii="Times New Roman" w:hAnsi="Times New Roman"/>
          <w:sz w:val="24"/>
          <w:szCs w:val="24"/>
        </w:rPr>
        <w:t xml:space="preserve">Lastly, in 2010, </w:t>
      </w:r>
      <w:hyperlink r:id="rId13" w:anchor="cite_note-28" w:history="1"/>
      <w:r w:rsidR="009E69CD" w:rsidRPr="00FA5D18">
        <w:rPr>
          <w:rFonts w:ascii="Times New Roman" w:hAnsi="Times New Roman"/>
          <w:sz w:val="24"/>
          <w:szCs w:val="24"/>
        </w:rPr>
        <w:t>Reid et al</w:t>
      </w:r>
      <w:r w:rsidR="00A545CA">
        <w:rPr>
          <w:rFonts w:ascii="Times New Roman" w:hAnsi="Times New Roman"/>
          <w:sz w:val="24"/>
          <w:szCs w:val="24"/>
        </w:rPr>
        <w:t>.</w:t>
      </w:r>
      <w:r w:rsidR="009E69CD" w:rsidRPr="00FA5D18">
        <w:rPr>
          <w:rFonts w:ascii="Times New Roman" w:hAnsi="Times New Roman"/>
          <w:sz w:val="24"/>
          <w:szCs w:val="24"/>
        </w:rPr>
        <w:t xml:space="preserve"> </w:t>
      </w:r>
      <w:r w:rsidR="00A545CA">
        <w:rPr>
          <w:rFonts w:ascii="Times New Roman" w:hAnsi="Times New Roman"/>
          <w:sz w:val="24"/>
          <w:szCs w:val="24"/>
        </w:rPr>
        <w:t>demonstrated</w:t>
      </w:r>
      <w:r w:rsidR="009E69CD" w:rsidRPr="00FA5D18">
        <w:rPr>
          <w:rFonts w:ascii="Times New Roman" w:hAnsi="Times New Roman"/>
          <w:sz w:val="24"/>
          <w:szCs w:val="24"/>
        </w:rPr>
        <w:t xml:space="preserve"> within the Group Health system in Seattle that a </w:t>
      </w:r>
      <w:r w:rsidR="009E69CD" w:rsidRPr="00A545CA">
        <w:rPr>
          <w:rFonts w:ascii="Times New Roman" w:hAnsi="Times New Roman"/>
          <w:sz w:val="24"/>
          <w:szCs w:val="24"/>
        </w:rPr>
        <w:t>medical home demonstrat</w:t>
      </w:r>
      <w:r w:rsidR="00A545CA" w:rsidRPr="00A545CA">
        <w:rPr>
          <w:rFonts w:ascii="Times New Roman" w:hAnsi="Times New Roman"/>
          <w:sz w:val="24"/>
          <w:szCs w:val="24"/>
        </w:rPr>
        <w:t xml:space="preserve">e “improvements in patients’ experiences, quality, and clinician burnout through two years. Compared to other Group Health clinics, patients in the medical home experienced 29 percent fewer emergency </w:t>
      </w:r>
      <w:r w:rsidR="00A545CA" w:rsidRPr="00A545CA">
        <w:rPr>
          <w:rFonts w:ascii="Times New Roman" w:hAnsi="Times New Roman"/>
          <w:sz w:val="24"/>
          <w:szCs w:val="24"/>
        </w:rPr>
        <w:lastRenderedPageBreak/>
        <w:t>visits and 6 percent fewer hospitalizations. [They] estimate total savings of $10.3</w:t>
      </w:r>
      <w:r w:rsidR="00131EC4">
        <w:rPr>
          <w:rFonts w:ascii="Times New Roman" w:hAnsi="Times New Roman"/>
          <w:sz w:val="24"/>
          <w:szCs w:val="24"/>
        </w:rPr>
        <w:t>[0]</w:t>
      </w:r>
      <w:r w:rsidR="00A545CA" w:rsidRPr="00A545CA">
        <w:rPr>
          <w:rFonts w:ascii="Times New Roman" w:hAnsi="Times New Roman"/>
          <w:sz w:val="24"/>
          <w:szCs w:val="24"/>
        </w:rPr>
        <w:t xml:space="preserve"> per patient per month </w:t>
      </w:r>
      <w:r w:rsidR="00131EC4">
        <w:rPr>
          <w:rFonts w:ascii="Times New Roman" w:hAnsi="Times New Roman"/>
          <w:sz w:val="24"/>
          <w:szCs w:val="24"/>
        </w:rPr>
        <w:t>twenty-one months into the [program]</w:t>
      </w:r>
      <w:r w:rsidR="00A545CA" w:rsidRPr="00A545CA">
        <w:rPr>
          <w:rFonts w:ascii="Times New Roman" w:hAnsi="Times New Roman"/>
          <w:sz w:val="24"/>
          <w:szCs w:val="24"/>
        </w:rPr>
        <w:t>”</w:t>
      </w:r>
      <w:r w:rsidR="009E69CD" w:rsidRPr="00A545CA">
        <w:rPr>
          <w:rFonts w:ascii="Times New Roman" w:hAnsi="Times New Roman"/>
          <w:sz w:val="24"/>
          <w:szCs w:val="24"/>
        </w:rPr>
        <w:t>.</w:t>
      </w:r>
      <w:r w:rsidR="00657E46" w:rsidRPr="00A545CA">
        <w:rPr>
          <w:rFonts w:ascii="Times New Roman" w:hAnsi="Times New Roman"/>
          <w:sz w:val="24"/>
          <w:szCs w:val="24"/>
          <w:vertAlign w:val="superscript"/>
        </w:rPr>
        <w:footnoteReference w:id="86"/>
      </w:r>
    </w:p>
    <w:p w:rsidR="00657E46" w:rsidRDefault="00657E46" w:rsidP="009B2B2E">
      <w:pPr>
        <w:spacing w:before="100" w:beforeAutospacing="1" w:after="100" w:afterAutospacing="1" w:line="240" w:lineRule="auto"/>
        <w:rPr>
          <w:rFonts w:ascii="Times New Roman" w:hAnsi="Times New Roman"/>
          <w:sz w:val="24"/>
          <w:szCs w:val="24"/>
        </w:rPr>
      </w:pPr>
      <w:r w:rsidRPr="00657E46">
        <w:rPr>
          <w:rFonts w:ascii="Times New Roman" w:hAnsi="Times New Roman"/>
          <w:sz w:val="24"/>
          <w:szCs w:val="24"/>
        </w:rPr>
        <w:t xml:space="preserve">Currently, there are three </w:t>
      </w:r>
      <w:r w:rsidR="0092103E">
        <w:rPr>
          <w:rFonts w:ascii="Times New Roman" w:hAnsi="Times New Roman"/>
          <w:sz w:val="24"/>
          <w:szCs w:val="24"/>
        </w:rPr>
        <w:t xml:space="preserve">on-going </w:t>
      </w:r>
      <w:r w:rsidRPr="00657E46">
        <w:rPr>
          <w:rFonts w:ascii="Times New Roman" w:hAnsi="Times New Roman"/>
          <w:sz w:val="24"/>
          <w:szCs w:val="24"/>
        </w:rPr>
        <w:t xml:space="preserve">demonstration programs </w:t>
      </w:r>
      <w:r w:rsidR="0092103E">
        <w:rPr>
          <w:rFonts w:ascii="Times New Roman" w:hAnsi="Times New Roman"/>
          <w:sz w:val="24"/>
          <w:szCs w:val="24"/>
        </w:rPr>
        <w:t>in</w:t>
      </w:r>
      <w:r w:rsidRPr="00657E46">
        <w:rPr>
          <w:rFonts w:ascii="Times New Roman" w:hAnsi="Times New Roman"/>
          <w:sz w:val="24"/>
          <w:szCs w:val="24"/>
        </w:rPr>
        <w:t xml:space="preserve"> New </w:t>
      </w:r>
      <w:r w:rsidR="00AB2F63">
        <w:rPr>
          <w:rFonts w:ascii="Times New Roman" w:hAnsi="Times New Roman"/>
          <w:sz w:val="24"/>
          <w:szCs w:val="24"/>
        </w:rPr>
        <w:t>York.  These are</w:t>
      </w:r>
      <w:r w:rsidRPr="00657E46">
        <w:rPr>
          <w:rFonts w:ascii="Times New Roman" w:hAnsi="Times New Roman"/>
          <w:sz w:val="24"/>
          <w:szCs w:val="24"/>
        </w:rPr>
        <w:t xml:space="preserve"> EmblemHealth Medical Home High Value Network Project targeting New York</w:t>
      </w:r>
      <w:r w:rsidR="009B2B2E">
        <w:rPr>
          <w:rFonts w:ascii="Times New Roman" w:hAnsi="Times New Roman"/>
          <w:sz w:val="24"/>
          <w:szCs w:val="24"/>
        </w:rPr>
        <w:t xml:space="preserve"> </w:t>
      </w:r>
      <w:r w:rsidRPr="00657E46">
        <w:rPr>
          <w:rFonts w:ascii="Times New Roman" w:hAnsi="Times New Roman"/>
          <w:sz w:val="24"/>
          <w:szCs w:val="24"/>
        </w:rPr>
        <w:t xml:space="preserve">City and surrounding </w:t>
      </w:r>
      <w:r w:rsidRPr="00AB2F63">
        <w:rPr>
          <w:rFonts w:ascii="Times New Roman" w:hAnsi="Times New Roman"/>
          <w:sz w:val="24"/>
          <w:szCs w:val="24"/>
        </w:rPr>
        <w:t>counties</w:t>
      </w:r>
      <w:r w:rsidR="00131EC4" w:rsidRPr="00AB2F63">
        <w:rPr>
          <w:rFonts w:ascii="Times New Roman" w:hAnsi="Times New Roman"/>
          <w:sz w:val="24"/>
          <w:szCs w:val="24"/>
        </w:rPr>
        <w:t>,</w:t>
      </w:r>
      <w:r w:rsidR="00411A00" w:rsidRPr="00AB2F63">
        <w:rPr>
          <w:rFonts w:ascii="Times New Roman" w:hAnsi="Times New Roman"/>
          <w:sz w:val="24"/>
          <w:szCs w:val="24"/>
          <w:vertAlign w:val="superscript"/>
        </w:rPr>
        <w:footnoteReference w:id="87"/>
      </w:r>
      <w:r w:rsidRPr="00657E46">
        <w:rPr>
          <w:rFonts w:ascii="Times New Roman" w:hAnsi="Times New Roman"/>
          <w:sz w:val="24"/>
          <w:szCs w:val="24"/>
        </w:rPr>
        <w:t xml:space="preserve"> CDPHP Patient-Centered Medical Home Pilot focuses on Albany</w:t>
      </w:r>
      <w:r w:rsidR="00131EC4">
        <w:rPr>
          <w:rFonts w:ascii="Times New Roman" w:hAnsi="Times New Roman"/>
          <w:sz w:val="24"/>
          <w:szCs w:val="24"/>
        </w:rPr>
        <w:t>,</w:t>
      </w:r>
      <w:r w:rsidR="00411A00">
        <w:rPr>
          <w:rStyle w:val="FootnoteReference"/>
          <w:rFonts w:ascii="Times New Roman" w:hAnsi="Times New Roman"/>
          <w:caps/>
          <w:sz w:val="24"/>
          <w:szCs w:val="24"/>
        </w:rPr>
        <w:footnoteReference w:id="88"/>
      </w:r>
      <w:r w:rsidRPr="00657E46">
        <w:rPr>
          <w:rFonts w:ascii="Times New Roman" w:hAnsi="Times New Roman"/>
          <w:sz w:val="24"/>
          <w:szCs w:val="24"/>
        </w:rPr>
        <w:t xml:space="preserve"> and Hudson Valley P4P-Medical Home Project is </w:t>
      </w:r>
      <w:r w:rsidRPr="00D32E0D">
        <w:rPr>
          <w:rFonts w:ascii="Times New Roman" w:hAnsi="Times New Roman"/>
          <w:sz w:val="24"/>
          <w:szCs w:val="24"/>
        </w:rPr>
        <w:t>designed specifically for Hudson Valley.</w:t>
      </w:r>
      <w:r w:rsidR="00411A00">
        <w:rPr>
          <w:rStyle w:val="FootnoteReference"/>
          <w:rFonts w:ascii="Times New Roman" w:hAnsi="Times New Roman"/>
          <w:caps/>
          <w:sz w:val="24"/>
          <w:szCs w:val="24"/>
        </w:rPr>
        <w:footnoteReference w:id="89"/>
      </w:r>
      <w:r w:rsidRPr="00D32E0D">
        <w:rPr>
          <w:rFonts w:ascii="Times New Roman" w:hAnsi="Times New Roman"/>
          <w:sz w:val="24"/>
          <w:szCs w:val="24"/>
        </w:rPr>
        <w:t xml:space="preserve"> </w:t>
      </w:r>
      <w:r w:rsidR="00D32E0D" w:rsidRPr="00D32E0D">
        <w:rPr>
          <w:rFonts w:ascii="Times New Roman" w:hAnsi="Times New Roman"/>
          <w:sz w:val="24"/>
          <w:szCs w:val="24"/>
        </w:rPr>
        <w:t>New York City also developed</w:t>
      </w:r>
      <w:r w:rsidR="00D32E0D" w:rsidRPr="009B2B2E">
        <w:rPr>
          <w:rFonts w:ascii="Times New Roman" w:hAnsi="Times New Roman"/>
          <w:i/>
          <w:sz w:val="24"/>
          <w:szCs w:val="24"/>
        </w:rPr>
        <w:t xml:space="preserve"> Creating a Medical Home </w:t>
      </w:r>
      <w:r w:rsidR="00D32E0D" w:rsidRPr="00D32E0D">
        <w:rPr>
          <w:rFonts w:ascii="Times New Roman" w:hAnsi="Times New Roman"/>
          <w:sz w:val="24"/>
          <w:szCs w:val="24"/>
        </w:rPr>
        <w:t>for Asthma program</w:t>
      </w:r>
      <w:r w:rsidR="00411A00">
        <w:rPr>
          <w:rFonts w:ascii="Times New Roman" w:hAnsi="Times New Roman"/>
          <w:sz w:val="24"/>
          <w:szCs w:val="24"/>
        </w:rPr>
        <w:t>.</w:t>
      </w:r>
      <w:r w:rsidR="00D32E0D">
        <w:rPr>
          <w:rStyle w:val="FootnoteReference"/>
          <w:rFonts w:ascii="Times New Roman" w:hAnsi="Times New Roman"/>
          <w:sz w:val="24"/>
          <w:szCs w:val="24"/>
        </w:rPr>
        <w:footnoteReference w:id="90"/>
      </w:r>
      <w:r w:rsidR="00D32E0D" w:rsidRPr="00D32E0D">
        <w:rPr>
          <w:rFonts w:ascii="Times New Roman" w:hAnsi="Times New Roman"/>
          <w:sz w:val="24"/>
          <w:szCs w:val="24"/>
        </w:rPr>
        <w:t xml:space="preserve"> </w:t>
      </w:r>
      <w:r w:rsidR="00D32E0D">
        <w:rPr>
          <w:rFonts w:ascii="Times New Roman" w:hAnsi="Times New Roman"/>
          <w:sz w:val="24"/>
          <w:szCs w:val="24"/>
        </w:rPr>
        <w:t>“</w:t>
      </w:r>
      <w:r w:rsidR="00D32E0D" w:rsidRPr="00D32E0D">
        <w:rPr>
          <w:rFonts w:ascii="Times New Roman" w:hAnsi="Times New Roman"/>
          <w:sz w:val="24"/>
          <w:szCs w:val="24"/>
        </w:rPr>
        <w:t>The team-based approach encourages all clinic personnel to work together as a team to effectively deliver patient-centered asthma management and care. Therefore, CMHA is designed to offer a training program that teaches clinic staff- including physicians, nurses, laboratory technicians, clerical staff, and receptionists-strategies to increase communication between the patient and health care provider, as well as to deliver effective asthma treatment using the latest treatment protocols.</w:t>
      </w:r>
      <w:r w:rsidR="00D32E0D">
        <w:rPr>
          <w:rFonts w:ascii="Times New Roman" w:hAnsi="Times New Roman"/>
          <w:sz w:val="24"/>
          <w:szCs w:val="24"/>
        </w:rPr>
        <w:t>”</w:t>
      </w:r>
      <w:r w:rsidR="00131EC4">
        <w:rPr>
          <w:rStyle w:val="FootnoteReference"/>
          <w:rFonts w:ascii="Times New Roman" w:hAnsi="Times New Roman"/>
          <w:sz w:val="24"/>
          <w:szCs w:val="24"/>
        </w:rPr>
        <w:footnoteReference w:id="91"/>
      </w:r>
      <w:r w:rsidR="00D32E0D">
        <w:rPr>
          <w:rFonts w:ascii="Times New Roman" w:hAnsi="Times New Roman"/>
          <w:sz w:val="24"/>
          <w:szCs w:val="24"/>
        </w:rPr>
        <w:t xml:space="preserve"> The evaluations of these demonstration programs are underway</w:t>
      </w:r>
      <w:r w:rsidR="0092103E">
        <w:rPr>
          <w:rFonts w:ascii="Times New Roman" w:hAnsi="Times New Roman"/>
          <w:sz w:val="24"/>
          <w:szCs w:val="24"/>
        </w:rPr>
        <w:t xml:space="preserve">. </w:t>
      </w:r>
      <w:r w:rsidR="00C17E68">
        <w:rPr>
          <w:rFonts w:ascii="Times New Roman" w:hAnsi="Times New Roman"/>
          <w:sz w:val="24"/>
          <w:szCs w:val="24"/>
        </w:rPr>
        <w:t xml:space="preserve">New York </w:t>
      </w:r>
      <w:r w:rsidR="000A7561">
        <w:rPr>
          <w:rFonts w:ascii="Times New Roman" w:hAnsi="Times New Roman"/>
          <w:sz w:val="24"/>
          <w:szCs w:val="24"/>
        </w:rPr>
        <w:t>may</w:t>
      </w:r>
      <w:r w:rsidR="0092103E">
        <w:rPr>
          <w:rFonts w:ascii="Times New Roman" w:hAnsi="Times New Roman"/>
          <w:sz w:val="24"/>
          <w:szCs w:val="24"/>
        </w:rPr>
        <w:t xml:space="preserve"> </w:t>
      </w:r>
      <w:r w:rsidR="00C17E68">
        <w:rPr>
          <w:rFonts w:ascii="Times New Roman" w:hAnsi="Times New Roman"/>
          <w:sz w:val="24"/>
          <w:szCs w:val="24"/>
        </w:rPr>
        <w:t>encour</w:t>
      </w:r>
      <w:r w:rsidR="0092103E">
        <w:rPr>
          <w:rFonts w:ascii="Times New Roman" w:hAnsi="Times New Roman"/>
          <w:sz w:val="24"/>
          <w:szCs w:val="24"/>
        </w:rPr>
        <w:t>age or mandate the creation of Medical H</w:t>
      </w:r>
      <w:r w:rsidR="00C17E68">
        <w:rPr>
          <w:rFonts w:ascii="Times New Roman" w:hAnsi="Times New Roman"/>
          <w:sz w:val="24"/>
          <w:szCs w:val="24"/>
        </w:rPr>
        <w:t>omes for asthma patients, especially children</w:t>
      </w:r>
      <w:r w:rsidR="00FA4793">
        <w:rPr>
          <w:rFonts w:ascii="Times New Roman" w:hAnsi="Times New Roman"/>
          <w:sz w:val="24"/>
          <w:szCs w:val="24"/>
        </w:rPr>
        <w:t>.</w:t>
      </w:r>
    </w:p>
    <w:p w:rsidR="00BE04BA" w:rsidRDefault="00BE04BA" w:rsidP="009B2B2E">
      <w:pPr>
        <w:spacing w:before="100" w:beforeAutospacing="1" w:after="100" w:afterAutospacing="1" w:line="240" w:lineRule="auto"/>
        <w:rPr>
          <w:rFonts w:ascii="Times New Roman" w:hAnsi="Times New Roman"/>
          <w:sz w:val="24"/>
          <w:szCs w:val="24"/>
        </w:rPr>
      </w:pPr>
    </w:p>
    <w:p w:rsidR="00BE04BA" w:rsidRPr="00893E1E" w:rsidRDefault="00BE04BA" w:rsidP="009B2B2E">
      <w:pPr>
        <w:spacing w:before="100" w:beforeAutospacing="1" w:after="100" w:afterAutospacing="1" w:line="240" w:lineRule="auto"/>
        <w:rPr>
          <w:rFonts w:ascii="Times New Roman" w:hAnsi="Times New Roman"/>
          <w:sz w:val="24"/>
          <w:szCs w:val="24"/>
        </w:rPr>
      </w:pPr>
    </w:p>
    <w:p w:rsidR="00C17E68" w:rsidRPr="00E435E5" w:rsidRDefault="00C17E68" w:rsidP="00E435E5">
      <w:pPr>
        <w:spacing w:after="0" w:line="240" w:lineRule="auto"/>
        <w:jc w:val="center"/>
        <w:rPr>
          <w:rFonts w:ascii="Times New Roman" w:hAnsi="Times New Roman"/>
          <w:sz w:val="32"/>
          <w:szCs w:val="32"/>
          <w:u w:val="single"/>
        </w:rPr>
      </w:pPr>
      <w:r w:rsidRPr="00E435E5">
        <w:rPr>
          <w:rFonts w:ascii="Times New Roman" w:hAnsi="Times New Roman"/>
          <w:sz w:val="32"/>
          <w:szCs w:val="32"/>
          <w:u w:val="single"/>
        </w:rPr>
        <w:t>Conclusion</w:t>
      </w:r>
    </w:p>
    <w:p w:rsidR="00E17DFF" w:rsidRDefault="00C17E68" w:rsidP="00E17DFF">
      <w:pPr>
        <w:spacing w:before="100" w:beforeAutospacing="1" w:after="100" w:afterAutospacing="1" w:line="240" w:lineRule="auto"/>
        <w:rPr>
          <w:rFonts w:ascii="Times New Roman" w:hAnsi="Times New Roman"/>
          <w:sz w:val="24"/>
          <w:szCs w:val="24"/>
        </w:rPr>
      </w:pPr>
      <w:r w:rsidRPr="00FA4793">
        <w:rPr>
          <w:rFonts w:ascii="Times New Roman" w:hAnsi="Times New Roman"/>
          <w:sz w:val="24"/>
          <w:szCs w:val="24"/>
        </w:rPr>
        <w:lastRenderedPageBreak/>
        <w:t xml:space="preserve">Asthma threatens </w:t>
      </w:r>
      <w:r w:rsidR="009B2B2E" w:rsidRPr="00FA4793">
        <w:rPr>
          <w:rFonts w:ascii="Times New Roman" w:hAnsi="Times New Roman"/>
          <w:sz w:val="24"/>
          <w:szCs w:val="24"/>
        </w:rPr>
        <w:t xml:space="preserve">the quality of life of </w:t>
      </w:r>
      <w:r w:rsidRPr="00FA4793">
        <w:rPr>
          <w:rFonts w:ascii="Times New Roman" w:hAnsi="Times New Roman"/>
          <w:sz w:val="24"/>
          <w:szCs w:val="24"/>
        </w:rPr>
        <w:t xml:space="preserve">a large </w:t>
      </w:r>
      <w:r w:rsidR="00FA4793" w:rsidRPr="00FA4793">
        <w:rPr>
          <w:rFonts w:ascii="Times New Roman" w:hAnsi="Times New Roman"/>
          <w:sz w:val="24"/>
          <w:szCs w:val="24"/>
        </w:rPr>
        <w:t>number</w:t>
      </w:r>
      <w:r w:rsidRPr="00FA4793">
        <w:rPr>
          <w:rFonts w:ascii="Times New Roman" w:hAnsi="Times New Roman"/>
          <w:sz w:val="24"/>
          <w:szCs w:val="24"/>
        </w:rPr>
        <w:t xml:space="preserve"> of New York</w:t>
      </w:r>
      <w:r w:rsidR="00FA4793" w:rsidRPr="00FA4793">
        <w:rPr>
          <w:rFonts w:ascii="Times New Roman" w:hAnsi="Times New Roman"/>
          <w:sz w:val="24"/>
          <w:szCs w:val="24"/>
        </w:rPr>
        <w:t>ers</w:t>
      </w:r>
      <w:r w:rsidR="00E17DFF">
        <w:rPr>
          <w:rFonts w:ascii="Times New Roman" w:hAnsi="Times New Roman"/>
          <w:sz w:val="24"/>
          <w:szCs w:val="24"/>
        </w:rPr>
        <w:t>, especially children</w:t>
      </w:r>
      <w:r w:rsidR="000F09C2">
        <w:rPr>
          <w:rFonts w:ascii="Times New Roman" w:hAnsi="Times New Roman"/>
          <w:sz w:val="24"/>
          <w:szCs w:val="24"/>
        </w:rPr>
        <w:t xml:space="preserve">, </w:t>
      </w:r>
      <w:r w:rsidRPr="00FA4793">
        <w:rPr>
          <w:rFonts w:ascii="Times New Roman" w:hAnsi="Times New Roman"/>
          <w:sz w:val="24"/>
          <w:szCs w:val="24"/>
        </w:rPr>
        <w:t>Africa</w:t>
      </w:r>
      <w:r w:rsidR="000F09C2">
        <w:rPr>
          <w:rFonts w:ascii="Times New Roman" w:hAnsi="Times New Roman"/>
          <w:sz w:val="24"/>
          <w:szCs w:val="24"/>
        </w:rPr>
        <w:t xml:space="preserve">n Americans, people with lower socioeconomic status, and obese and overweight individuals, all of whom </w:t>
      </w:r>
      <w:r w:rsidRPr="00FA4793">
        <w:rPr>
          <w:rFonts w:ascii="Times New Roman" w:hAnsi="Times New Roman"/>
          <w:sz w:val="24"/>
          <w:szCs w:val="24"/>
        </w:rPr>
        <w:t xml:space="preserve">are disproportionately </w:t>
      </w:r>
      <w:r w:rsidR="00FA4793" w:rsidRPr="00FA4793">
        <w:rPr>
          <w:rFonts w:ascii="Times New Roman" w:hAnsi="Times New Roman"/>
          <w:sz w:val="24"/>
          <w:szCs w:val="24"/>
        </w:rPr>
        <w:t xml:space="preserve">adversely </w:t>
      </w:r>
      <w:r w:rsidRPr="00FA4793">
        <w:rPr>
          <w:rFonts w:ascii="Times New Roman" w:hAnsi="Times New Roman"/>
          <w:sz w:val="24"/>
          <w:szCs w:val="24"/>
        </w:rPr>
        <w:t xml:space="preserve">affected by asthma. </w:t>
      </w:r>
      <w:r w:rsidR="00E17DFF">
        <w:rPr>
          <w:rFonts w:ascii="Times New Roman" w:hAnsi="Times New Roman"/>
          <w:sz w:val="24"/>
          <w:szCs w:val="24"/>
        </w:rPr>
        <w:t>New York may take a number of steps t</w:t>
      </w:r>
      <w:r w:rsidR="00E17DFF" w:rsidRPr="00FA4793">
        <w:rPr>
          <w:rFonts w:ascii="Times New Roman" w:hAnsi="Times New Roman"/>
          <w:sz w:val="24"/>
          <w:szCs w:val="24"/>
        </w:rPr>
        <w:t>o help reduce children’s exposure to these harmful materials</w:t>
      </w:r>
      <w:r w:rsidR="00E17DFF">
        <w:rPr>
          <w:rFonts w:ascii="Times New Roman" w:hAnsi="Times New Roman"/>
          <w:sz w:val="24"/>
          <w:szCs w:val="24"/>
        </w:rPr>
        <w:t>:</w:t>
      </w:r>
    </w:p>
    <w:p w:rsidR="00E17DFF" w:rsidRDefault="00E17DFF" w:rsidP="00036F10">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1) reduce</w:t>
      </w:r>
      <w:r w:rsidRPr="00FA4793">
        <w:rPr>
          <w:rFonts w:ascii="Times New Roman" w:hAnsi="Times New Roman"/>
          <w:sz w:val="24"/>
          <w:szCs w:val="24"/>
        </w:rPr>
        <w:t xml:space="preserve"> in-utero exposure to secondhand smoking</w:t>
      </w:r>
      <w:r w:rsidR="00036F10">
        <w:rPr>
          <w:rFonts w:ascii="Times New Roman" w:hAnsi="Times New Roman"/>
          <w:sz w:val="24"/>
          <w:szCs w:val="24"/>
        </w:rPr>
        <w:t xml:space="preserve"> through providing information to parents and expectant mother</w:t>
      </w:r>
      <w:r w:rsidR="00C544EF">
        <w:rPr>
          <w:rFonts w:ascii="Times New Roman" w:hAnsi="Times New Roman"/>
          <w:sz w:val="24"/>
          <w:szCs w:val="24"/>
        </w:rPr>
        <w:t>s</w:t>
      </w:r>
      <w:r w:rsidR="00036F10">
        <w:rPr>
          <w:rFonts w:ascii="Times New Roman" w:hAnsi="Times New Roman"/>
          <w:sz w:val="24"/>
          <w:szCs w:val="24"/>
        </w:rPr>
        <w:t xml:space="preserve"> and allow greater access to quitting programs</w:t>
      </w:r>
      <w:r>
        <w:rPr>
          <w:rFonts w:ascii="Times New Roman" w:hAnsi="Times New Roman"/>
          <w:sz w:val="24"/>
          <w:szCs w:val="24"/>
        </w:rPr>
        <w:t>;</w:t>
      </w:r>
    </w:p>
    <w:p w:rsidR="00E17DFF" w:rsidRDefault="00E17DFF" w:rsidP="00E17DFF">
      <w:pPr>
        <w:spacing w:before="100" w:beforeAutospacing="1" w:after="100" w:afterAutospacing="1" w:line="240" w:lineRule="auto"/>
        <w:ind w:firstLine="720"/>
        <w:rPr>
          <w:rFonts w:ascii="Times New Roman" w:hAnsi="Times New Roman"/>
          <w:sz w:val="24"/>
          <w:szCs w:val="24"/>
        </w:rPr>
      </w:pPr>
      <w:r>
        <w:rPr>
          <w:rFonts w:ascii="Times New Roman" w:hAnsi="Times New Roman"/>
          <w:sz w:val="24"/>
          <w:szCs w:val="24"/>
        </w:rPr>
        <w:t xml:space="preserve">2) establish smoke-free homes; </w:t>
      </w:r>
    </w:p>
    <w:p w:rsidR="00E17DFF" w:rsidRDefault="004B573F" w:rsidP="00036F10">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3) control</w:t>
      </w:r>
      <w:r w:rsidR="00E17DFF">
        <w:rPr>
          <w:rFonts w:ascii="Times New Roman" w:hAnsi="Times New Roman"/>
          <w:sz w:val="24"/>
          <w:szCs w:val="24"/>
        </w:rPr>
        <w:t xml:space="preserve"> pests</w:t>
      </w:r>
      <w:r w:rsidR="00B1683A">
        <w:rPr>
          <w:rFonts w:ascii="Times New Roman" w:hAnsi="Times New Roman"/>
          <w:sz w:val="24"/>
          <w:szCs w:val="24"/>
        </w:rPr>
        <w:t xml:space="preserve"> in the home, work, and school environment</w:t>
      </w:r>
      <w:r w:rsidR="00036F10">
        <w:rPr>
          <w:rFonts w:ascii="Times New Roman" w:hAnsi="Times New Roman"/>
          <w:sz w:val="24"/>
          <w:szCs w:val="24"/>
        </w:rPr>
        <w:t>, but manage the appropriate use of pesticides in the school setting and child care facilities</w:t>
      </w:r>
      <w:r w:rsidR="00E17DFF">
        <w:rPr>
          <w:rFonts w:ascii="Times New Roman" w:hAnsi="Times New Roman"/>
          <w:sz w:val="24"/>
          <w:szCs w:val="24"/>
        </w:rPr>
        <w:t xml:space="preserve">; </w:t>
      </w:r>
    </w:p>
    <w:p w:rsidR="00E17DFF" w:rsidRDefault="00036F10" w:rsidP="00E17DFF">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4</w:t>
      </w:r>
      <w:r w:rsidR="00E17DFF">
        <w:rPr>
          <w:rFonts w:ascii="Times New Roman" w:hAnsi="Times New Roman"/>
          <w:sz w:val="24"/>
          <w:szCs w:val="24"/>
        </w:rPr>
        <w:t>) limit exposure to school bus diesel exhaust</w:t>
      </w:r>
      <w:r w:rsidR="00166ACF">
        <w:rPr>
          <w:rFonts w:ascii="Times New Roman" w:hAnsi="Times New Roman"/>
          <w:sz w:val="24"/>
          <w:szCs w:val="24"/>
        </w:rPr>
        <w:t xml:space="preserve"> and other emissions on school grounds</w:t>
      </w:r>
      <w:r w:rsidR="00E17DFF">
        <w:rPr>
          <w:rFonts w:ascii="Times New Roman" w:hAnsi="Times New Roman"/>
          <w:sz w:val="24"/>
          <w:szCs w:val="24"/>
        </w:rPr>
        <w:t>; and</w:t>
      </w:r>
    </w:p>
    <w:p w:rsidR="00E17DFF" w:rsidRDefault="00036F10" w:rsidP="00E17DFF">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5</w:t>
      </w:r>
      <w:r w:rsidR="00C544EF">
        <w:rPr>
          <w:rFonts w:ascii="Times New Roman" w:hAnsi="Times New Roman"/>
          <w:sz w:val="24"/>
          <w:szCs w:val="24"/>
        </w:rPr>
        <w:t>) increase</w:t>
      </w:r>
      <w:r w:rsidR="00E17DFF">
        <w:rPr>
          <w:rFonts w:ascii="Times New Roman" w:hAnsi="Times New Roman"/>
          <w:sz w:val="24"/>
          <w:szCs w:val="24"/>
        </w:rPr>
        <w:t xml:space="preserve"> access to quality medical care.</w:t>
      </w:r>
    </w:p>
    <w:p w:rsidR="00166ACF" w:rsidRDefault="000F09C2" w:rsidP="000F09C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To further some of these goals, legisl</w:t>
      </w:r>
      <w:r w:rsidR="00166ACF">
        <w:rPr>
          <w:rFonts w:ascii="Times New Roman" w:hAnsi="Times New Roman"/>
          <w:sz w:val="24"/>
          <w:szCs w:val="24"/>
        </w:rPr>
        <w:t>ation is being introduced which takes a multifaceted approach to the many challenges asthma brings to our communities, especially the Bronx.  This legislation will:</w:t>
      </w:r>
    </w:p>
    <w:p w:rsidR="00166ACF" w:rsidRPr="00F4230E" w:rsidRDefault="00166ACF" w:rsidP="00484CDA">
      <w:pPr>
        <w:spacing w:before="100" w:beforeAutospacing="1" w:after="100" w:afterAutospacing="1" w:line="240" w:lineRule="auto"/>
        <w:ind w:left="720" w:hanging="720"/>
        <w:rPr>
          <w:rFonts w:ascii="Times New Roman" w:hAnsi="Times New Roman"/>
          <w:sz w:val="24"/>
          <w:szCs w:val="24"/>
        </w:rPr>
      </w:pPr>
      <w:r>
        <w:rPr>
          <w:rFonts w:ascii="Times New Roman" w:hAnsi="Times New Roman"/>
          <w:sz w:val="24"/>
          <w:szCs w:val="24"/>
        </w:rPr>
        <w:tab/>
      </w:r>
      <w:r w:rsidRPr="00F4230E">
        <w:rPr>
          <w:rFonts w:ascii="Times New Roman" w:hAnsi="Times New Roman"/>
          <w:sz w:val="24"/>
          <w:szCs w:val="24"/>
        </w:rPr>
        <w:t>1) Provide for a program of asthma disease man</w:t>
      </w:r>
      <w:r w:rsidR="00BE04BA">
        <w:rPr>
          <w:rFonts w:ascii="Times New Roman" w:hAnsi="Times New Roman"/>
          <w:sz w:val="24"/>
          <w:szCs w:val="24"/>
        </w:rPr>
        <w:t>agement and control within the D</w:t>
      </w:r>
      <w:r w:rsidRPr="00F4230E">
        <w:rPr>
          <w:rFonts w:ascii="Times New Roman" w:hAnsi="Times New Roman"/>
          <w:sz w:val="24"/>
          <w:szCs w:val="24"/>
        </w:rPr>
        <w:t xml:space="preserve">epartment of </w:t>
      </w:r>
      <w:r w:rsidR="00BE04BA">
        <w:rPr>
          <w:rFonts w:ascii="Times New Roman" w:hAnsi="Times New Roman"/>
          <w:sz w:val="24"/>
          <w:szCs w:val="24"/>
        </w:rPr>
        <w:t>H</w:t>
      </w:r>
      <w:r w:rsidRPr="00F4230E">
        <w:rPr>
          <w:rFonts w:ascii="Times New Roman" w:hAnsi="Times New Roman"/>
          <w:sz w:val="24"/>
          <w:szCs w:val="24"/>
        </w:rPr>
        <w:t>ealth</w:t>
      </w:r>
      <w:r w:rsidR="00F4230E" w:rsidRPr="00F4230E">
        <w:rPr>
          <w:rFonts w:ascii="Times New Roman" w:hAnsi="Times New Roman"/>
          <w:sz w:val="24"/>
          <w:szCs w:val="24"/>
        </w:rPr>
        <w:t xml:space="preserve"> which</w:t>
      </w:r>
      <w:r w:rsidRPr="00F4230E">
        <w:rPr>
          <w:rFonts w:ascii="Times New Roman" w:hAnsi="Times New Roman"/>
          <w:sz w:val="24"/>
          <w:szCs w:val="24"/>
        </w:rPr>
        <w:t xml:space="preserve"> provide</w:t>
      </w:r>
      <w:r w:rsidR="00F4230E" w:rsidRPr="00F4230E">
        <w:rPr>
          <w:rFonts w:ascii="Times New Roman" w:hAnsi="Times New Roman"/>
          <w:sz w:val="24"/>
          <w:szCs w:val="24"/>
        </w:rPr>
        <w:t>s</w:t>
      </w:r>
      <w:r w:rsidRPr="00F4230E">
        <w:rPr>
          <w:rFonts w:ascii="Times New Roman" w:hAnsi="Times New Roman"/>
          <w:sz w:val="24"/>
          <w:szCs w:val="24"/>
        </w:rPr>
        <w:t xml:space="preserve"> various services to health care </w:t>
      </w:r>
      <w:r w:rsidR="00F4230E" w:rsidRPr="00F4230E">
        <w:rPr>
          <w:rFonts w:ascii="Times New Roman" w:hAnsi="Times New Roman"/>
          <w:sz w:val="24"/>
          <w:szCs w:val="24"/>
        </w:rPr>
        <w:t>providers, patients, and others.  It also</w:t>
      </w:r>
      <w:r w:rsidRPr="00F4230E">
        <w:rPr>
          <w:rFonts w:ascii="Times New Roman" w:hAnsi="Times New Roman"/>
          <w:sz w:val="24"/>
          <w:szCs w:val="24"/>
        </w:rPr>
        <w:t xml:space="preserve"> authorizes the commis</w:t>
      </w:r>
      <w:r w:rsidR="00F4230E" w:rsidRPr="00F4230E">
        <w:rPr>
          <w:rFonts w:ascii="Times New Roman" w:hAnsi="Times New Roman"/>
          <w:sz w:val="24"/>
          <w:szCs w:val="24"/>
        </w:rPr>
        <w:t>sioner of health to make grants and</w:t>
      </w:r>
      <w:r w:rsidRPr="00F4230E">
        <w:rPr>
          <w:rFonts w:ascii="Times New Roman" w:hAnsi="Times New Roman"/>
          <w:sz w:val="24"/>
          <w:szCs w:val="24"/>
        </w:rPr>
        <w:t xml:space="preserve"> provides for a study of asthma incidence and prevalence</w:t>
      </w:r>
      <w:r w:rsidR="00F4230E" w:rsidRPr="00F4230E">
        <w:rPr>
          <w:rFonts w:ascii="Times New Roman" w:hAnsi="Times New Roman"/>
          <w:sz w:val="24"/>
          <w:szCs w:val="24"/>
        </w:rPr>
        <w:t>.  Lastly is creates an advisory panel which provides</w:t>
      </w:r>
      <w:r w:rsidRPr="00F4230E">
        <w:rPr>
          <w:rFonts w:ascii="Times New Roman" w:hAnsi="Times New Roman"/>
          <w:sz w:val="24"/>
          <w:szCs w:val="24"/>
        </w:rPr>
        <w:t xml:space="preserve"> an annual report on the program</w:t>
      </w:r>
      <w:r w:rsidR="00F4230E" w:rsidRPr="00F4230E">
        <w:rPr>
          <w:rFonts w:ascii="Times New Roman" w:hAnsi="Times New Roman"/>
          <w:sz w:val="24"/>
          <w:szCs w:val="24"/>
        </w:rPr>
        <w:t>;</w:t>
      </w:r>
    </w:p>
    <w:p w:rsidR="00166ACF" w:rsidRPr="00F4230E" w:rsidRDefault="00166ACF" w:rsidP="00484CDA">
      <w:pPr>
        <w:spacing w:before="100" w:beforeAutospacing="1" w:after="100" w:afterAutospacing="1" w:line="240" w:lineRule="auto"/>
        <w:ind w:left="720" w:hanging="720"/>
        <w:rPr>
          <w:rFonts w:ascii="Times New Roman" w:hAnsi="Times New Roman"/>
          <w:sz w:val="24"/>
          <w:szCs w:val="24"/>
        </w:rPr>
      </w:pPr>
      <w:r w:rsidRPr="00F4230E">
        <w:rPr>
          <w:rFonts w:ascii="Times New Roman" w:hAnsi="Times New Roman"/>
          <w:sz w:val="24"/>
          <w:szCs w:val="24"/>
        </w:rPr>
        <w:tab/>
        <w:t xml:space="preserve">2) </w:t>
      </w:r>
      <w:r w:rsidR="00F4230E">
        <w:rPr>
          <w:rFonts w:ascii="Times New Roman" w:hAnsi="Times New Roman"/>
          <w:sz w:val="24"/>
          <w:szCs w:val="24"/>
        </w:rPr>
        <w:t>Require</w:t>
      </w:r>
      <w:r w:rsidR="00484CDA" w:rsidRPr="00F4230E">
        <w:rPr>
          <w:rFonts w:ascii="Times New Roman" w:hAnsi="Times New Roman"/>
          <w:sz w:val="24"/>
          <w:szCs w:val="24"/>
        </w:rPr>
        <w:t xml:space="preserve"> teachers in public and non-public school systems to be trained in identifying and responding to asthma emergencies in accordance with standards to be prescribed by the </w:t>
      </w:r>
      <w:r w:rsidR="00F4230E" w:rsidRPr="00F4230E">
        <w:rPr>
          <w:rFonts w:ascii="Times New Roman" w:hAnsi="Times New Roman"/>
          <w:sz w:val="24"/>
          <w:szCs w:val="24"/>
        </w:rPr>
        <w:t>Commissioner of E</w:t>
      </w:r>
      <w:r w:rsidR="00484CDA" w:rsidRPr="00F4230E">
        <w:rPr>
          <w:rFonts w:ascii="Times New Roman" w:hAnsi="Times New Roman"/>
          <w:sz w:val="24"/>
          <w:szCs w:val="24"/>
        </w:rPr>
        <w:t xml:space="preserve">ducation in consultation </w:t>
      </w:r>
      <w:r w:rsidR="00F4230E" w:rsidRPr="00F4230E">
        <w:rPr>
          <w:rFonts w:ascii="Times New Roman" w:hAnsi="Times New Roman"/>
          <w:sz w:val="24"/>
          <w:szCs w:val="24"/>
        </w:rPr>
        <w:t>with the Commissioner of Health;</w:t>
      </w:r>
    </w:p>
    <w:p w:rsidR="00484CDA" w:rsidRPr="00F4230E" w:rsidRDefault="00BE04BA" w:rsidP="00484CDA">
      <w:pPr>
        <w:spacing w:before="100" w:beforeAutospacing="1" w:after="100" w:afterAutospacing="1" w:line="240" w:lineRule="auto"/>
        <w:ind w:left="720" w:hanging="720"/>
        <w:rPr>
          <w:rFonts w:ascii="Times New Roman" w:hAnsi="Times New Roman"/>
          <w:sz w:val="24"/>
          <w:szCs w:val="24"/>
        </w:rPr>
      </w:pPr>
      <w:r>
        <w:rPr>
          <w:rFonts w:ascii="Times New Roman" w:hAnsi="Times New Roman"/>
          <w:sz w:val="24"/>
          <w:szCs w:val="24"/>
        </w:rPr>
        <w:tab/>
        <w:t>3) Address i</w:t>
      </w:r>
      <w:r w:rsidR="00484CDA" w:rsidRPr="00F4230E">
        <w:rPr>
          <w:rFonts w:ascii="Times New Roman" w:hAnsi="Times New Roman"/>
          <w:sz w:val="24"/>
          <w:szCs w:val="24"/>
        </w:rPr>
        <w:t>n-utero exposure to smoke by implementing preventive tactics through information distribution from healthcare providers, insurers, and pregnancies programs as well as requiring healthcare providers to monitor expectant mothers’ smoking statuses and tailor a discussion to their needs</w:t>
      </w:r>
      <w:r w:rsidR="00F4230E" w:rsidRPr="00F4230E">
        <w:rPr>
          <w:rFonts w:ascii="Times New Roman" w:hAnsi="Times New Roman"/>
          <w:sz w:val="24"/>
          <w:szCs w:val="24"/>
        </w:rPr>
        <w:t>;</w:t>
      </w:r>
    </w:p>
    <w:p w:rsidR="00484CDA" w:rsidRPr="00F4230E" w:rsidRDefault="00484CDA" w:rsidP="00484CDA">
      <w:pPr>
        <w:spacing w:before="100" w:beforeAutospacing="1" w:after="100" w:afterAutospacing="1" w:line="240" w:lineRule="auto"/>
        <w:ind w:left="720" w:hanging="720"/>
        <w:rPr>
          <w:rFonts w:ascii="Times New Roman" w:hAnsi="Times New Roman"/>
          <w:sz w:val="24"/>
          <w:szCs w:val="24"/>
        </w:rPr>
      </w:pPr>
      <w:r w:rsidRPr="00F4230E">
        <w:rPr>
          <w:rFonts w:ascii="Times New Roman" w:hAnsi="Times New Roman"/>
          <w:sz w:val="24"/>
          <w:szCs w:val="24"/>
        </w:rPr>
        <w:tab/>
        <w:t>4)</w:t>
      </w:r>
      <w:r w:rsidR="00BE04BA">
        <w:rPr>
          <w:rFonts w:ascii="Times New Roman" w:hAnsi="Times New Roman"/>
          <w:sz w:val="24"/>
          <w:szCs w:val="24"/>
        </w:rPr>
        <w:t xml:space="preserve"> R</w:t>
      </w:r>
      <w:r w:rsidR="00F2372E">
        <w:rPr>
          <w:rFonts w:ascii="Times New Roman" w:hAnsi="Times New Roman"/>
          <w:sz w:val="24"/>
          <w:szCs w:val="24"/>
        </w:rPr>
        <w:t xml:space="preserve">equire the rental agreement </w:t>
      </w:r>
      <w:r w:rsidR="00BE04BA">
        <w:rPr>
          <w:rFonts w:ascii="Times New Roman" w:hAnsi="Times New Roman"/>
          <w:sz w:val="24"/>
          <w:szCs w:val="24"/>
        </w:rPr>
        <w:t xml:space="preserve">in buildings of four units or more </w:t>
      </w:r>
      <w:r w:rsidR="00F2372E">
        <w:rPr>
          <w:rFonts w:ascii="Times New Roman" w:hAnsi="Times New Roman"/>
          <w:sz w:val="24"/>
          <w:szCs w:val="24"/>
        </w:rPr>
        <w:t>to include a disclosure of smoking policies which must state  whether smoking is prohibited on the premises or portions of the premises and identify places it is allowed if the lease states it i</w:t>
      </w:r>
      <w:r w:rsidR="00BE04BA">
        <w:rPr>
          <w:rFonts w:ascii="Times New Roman" w:hAnsi="Times New Roman"/>
          <w:sz w:val="24"/>
          <w:szCs w:val="24"/>
        </w:rPr>
        <w:t>s only allowed in limited areas;</w:t>
      </w:r>
    </w:p>
    <w:p w:rsidR="00484CDA" w:rsidRPr="00F4230E" w:rsidRDefault="00484CDA" w:rsidP="00F4230E">
      <w:pPr>
        <w:spacing w:before="100" w:beforeAutospacing="1" w:after="100" w:afterAutospacing="1" w:line="240" w:lineRule="auto"/>
        <w:ind w:left="720"/>
        <w:rPr>
          <w:rFonts w:ascii="Times New Roman" w:hAnsi="Times New Roman"/>
          <w:sz w:val="24"/>
          <w:szCs w:val="24"/>
        </w:rPr>
      </w:pPr>
      <w:r w:rsidRPr="00F4230E">
        <w:rPr>
          <w:rFonts w:ascii="Times New Roman" w:hAnsi="Times New Roman"/>
          <w:sz w:val="24"/>
          <w:szCs w:val="24"/>
        </w:rPr>
        <w:lastRenderedPageBreak/>
        <w:t>5) Expand</w:t>
      </w:r>
      <w:r w:rsidR="00F4230E" w:rsidRPr="00F4230E">
        <w:rPr>
          <w:rFonts w:ascii="Times New Roman" w:hAnsi="Times New Roman"/>
          <w:sz w:val="24"/>
          <w:szCs w:val="24"/>
        </w:rPr>
        <w:t xml:space="preserve"> Chapter 670 of the Laws of 2007 to include private passenger motor vehicles in the idling vehicles ban while picking up and dropping off students.  Also expands the section to include private schools;</w:t>
      </w:r>
    </w:p>
    <w:p w:rsidR="00F4230E" w:rsidRDefault="00F4230E" w:rsidP="00F4230E">
      <w:pPr>
        <w:spacing w:before="100" w:beforeAutospacing="1" w:after="100" w:afterAutospacing="1" w:line="240" w:lineRule="auto"/>
        <w:ind w:left="720"/>
        <w:rPr>
          <w:rFonts w:ascii="Times New Roman" w:hAnsi="Times New Roman"/>
          <w:sz w:val="24"/>
          <w:szCs w:val="24"/>
        </w:rPr>
      </w:pPr>
      <w:r w:rsidRPr="00F4230E">
        <w:rPr>
          <w:rFonts w:ascii="Times New Roman" w:hAnsi="Times New Roman"/>
          <w:sz w:val="24"/>
          <w:szCs w:val="24"/>
        </w:rPr>
        <w:t xml:space="preserve">6) </w:t>
      </w:r>
      <w:r w:rsidR="00FB47DE">
        <w:rPr>
          <w:rFonts w:ascii="Times New Roman" w:hAnsi="Times New Roman"/>
          <w:sz w:val="24"/>
          <w:szCs w:val="24"/>
        </w:rPr>
        <w:t>Expand nebulizer awareness, training, and access to require one in each school and require regulations by which nebulizers and other asthma medication may be administered by school nurses or other authorized persons as determined by the Commissioner of Health;</w:t>
      </w:r>
    </w:p>
    <w:p w:rsidR="00FB47DE" w:rsidRDefault="00FB47DE" w:rsidP="00F4230E">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7) Create an asthma tracking pro</w:t>
      </w:r>
      <w:r w:rsidR="00F2372E">
        <w:rPr>
          <w:rFonts w:ascii="Times New Roman" w:hAnsi="Times New Roman"/>
          <w:sz w:val="24"/>
          <w:szCs w:val="24"/>
        </w:rPr>
        <w:t>gram to identify trends in the times, places and demographics of those afflicted with asthma to collect information for the basis of continued addressing of asthma;</w:t>
      </w:r>
    </w:p>
    <w:p w:rsidR="00F2372E" w:rsidRDefault="00F2372E" w:rsidP="00F4230E">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 xml:space="preserve">8) </w:t>
      </w:r>
      <w:r w:rsidR="00ED295B">
        <w:rPr>
          <w:rFonts w:ascii="Times New Roman" w:hAnsi="Times New Roman"/>
          <w:sz w:val="24"/>
          <w:szCs w:val="24"/>
        </w:rPr>
        <w:t>Limit the use of chemicals in public buildings and schools known to exacerbate the symptoms of asthma;</w:t>
      </w:r>
    </w:p>
    <w:p w:rsidR="00ED295B" w:rsidRDefault="00ED295B" w:rsidP="00F4230E">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9) Encourage the DEC to revise its regulations that pertain to the use of toxic pesticides in public schools—specifically NYCRR 155.4(d)(2);</w:t>
      </w:r>
    </w:p>
    <w:p w:rsidR="00ED295B" w:rsidRDefault="00ED295B" w:rsidP="00F4230E">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 xml:space="preserve">10) Add to the Public Health Law </w:t>
      </w:r>
      <w:r w:rsidR="0045497D">
        <w:rPr>
          <w:rFonts w:ascii="Times New Roman" w:hAnsi="Times New Roman"/>
          <w:sz w:val="24"/>
          <w:szCs w:val="24"/>
        </w:rPr>
        <w:t xml:space="preserve">under Program Development terms </w:t>
      </w:r>
      <w:r>
        <w:rPr>
          <w:rFonts w:ascii="Times New Roman" w:hAnsi="Times New Roman"/>
          <w:sz w:val="24"/>
          <w:szCs w:val="24"/>
        </w:rPr>
        <w:t xml:space="preserve">which </w:t>
      </w:r>
      <w:r w:rsidR="0045497D">
        <w:rPr>
          <w:rFonts w:ascii="Times New Roman" w:hAnsi="Times New Roman"/>
          <w:sz w:val="24"/>
          <w:szCs w:val="24"/>
        </w:rPr>
        <w:t>adds emphysema, chronic bronchitis, and other chronic respiratory diseases to a list of programs designed to reduce incidence rates and prevalence in children; and</w:t>
      </w:r>
    </w:p>
    <w:p w:rsidR="0045497D" w:rsidRPr="00F4230E" w:rsidRDefault="0045497D" w:rsidP="00F4230E">
      <w:pPr>
        <w:spacing w:before="100" w:beforeAutospacing="1" w:after="100" w:afterAutospacing="1" w:line="240" w:lineRule="auto"/>
        <w:ind w:left="720"/>
        <w:rPr>
          <w:rFonts w:ascii="Times New Roman" w:hAnsi="Times New Roman"/>
          <w:sz w:val="24"/>
          <w:szCs w:val="24"/>
        </w:rPr>
      </w:pPr>
      <w:r>
        <w:rPr>
          <w:rFonts w:ascii="Times New Roman" w:hAnsi="Times New Roman"/>
          <w:sz w:val="24"/>
          <w:szCs w:val="24"/>
        </w:rPr>
        <w:t>11) Add to the Public Health Law a section which expands the childhood obesity prevention program to also include strategies to curtail incidence of asthma, emphysema, chronic bronchitis, and other chronic respiratory diseases to enable a safe increase in physical activity to also help curb obesity.</w:t>
      </w:r>
    </w:p>
    <w:p w:rsidR="005B62E0" w:rsidRDefault="00E17DFF" w:rsidP="00131EC4">
      <w:pPr>
        <w:spacing w:before="100" w:beforeAutospacing="1" w:after="100" w:afterAutospacing="1" w:line="240" w:lineRule="auto"/>
      </w:pPr>
      <w:r>
        <w:rPr>
          <w:rFonts w:ascii="Times New Roman" w:hAnsi="Times New Roman"/>
          <w:sz w:val="24"/>
          <w:szCs w:val="24"/>
        </w:rPr>
        <w:t>The</w:t>
      </w:r>
      <w:r w:rsidR="00B1683A">
        <w:rPr>
          <w:rFonts w:ascii="Times New Roman" w:hAnsi="Times New Roman"/>
          <w:sz w:val="24"/>
          <w:szCs w:val="24"/>
        </w:rPr>
        <w:t>s</w:t>
      </w:r>
      <w:r>
        <w:rPr>
          <w:rFonts w:ascii="Times New Roman" w:hAnsi="Times New Roman"/>
          <w:sz w:val="24"/>
          <w:szCs w:val="24"/>
        </w:rPr>
        <w:t>e are key strategies to improve asthma management because v</w:t>
      </w:r>
      <w:r w:rsidRPr="00FA4793">
        <w:rPr>
          <w:rFonts w:ascii="Times New Roman" w:hAnsi="Times New Roman"/>
          <w:sz w:val="24"/>
          <w:szCs w:val="24"/>
        </w:rPr>
        <w:t>ario</w:t>
      </w:r>
      <w:r w:rsidR="00736D39">
        <w:rPr>
          <w:rFonts w:ascii="Times New Roman" w:hAnsi="Times New Roman"/>
          <w:sz w:val="24"/>
          <w:szCs w:val="24"/>
        </w:rPr>
        <w:t>us factors can cause asthma and</w:t>
      </w:r>
      <w:r w:rsidRPr="00FA4793">
        <w:rPr>
          <w:rFonts w:ascii="Times New Roman" w:hAnsi="Times New Roman"/>
          <w:sz w:val="24"/>
          <w:szCs w:val="24"/>
        </w:rPr>
        <w:t xml:space="preserve"> trigger asthma attacks. Secondhand smoke, pest and pesticide applications, and diesel exhaust are three major allergens for asthma</w:t>
      </w:r>
      <w:r w:rsidR="00736D39">
        <w:rPr>
          <w:rFonts w:ascii="Times New Roman" w:hAnsi="Times New Roman"/>
          <w:sz w:val="24"/>
          <w:szCs w:val="24"/>
        </w:rPr>
        <w:t xml:space="preserve"> and all can be found in the day-to-day life of many citizens of the Bronx as well as other areas of New York</w:t>
      </w:r>
      <w:r w:rsidRPr="00FA4793">
        <w:rPr>
          <w:rFonts w:ascii="Times New Roman" w:hAnsi="Times New Roman"/>
          <w:sz w:val="24"/>
          <w:szCs w:val="24"/>
        </w:rPr>
        <w:t>.</w:t>
      </w:r>
      <w:r w:rsidR="00097BBD">
        <w:rPr>
          <w:rFonts w:ascii="Times New Roman" w:hAnsi="Times New Roman"/>
          <w:sz w:val="24"/>
          <w:szCs w:val="24"/>
        </w:rPr>
        <w:t xml:space="preserve"> Treatment and information also remains an important aspect to holistically address this predominant issue.  However, as t</w:t>
      </w:r>
      <w:r w:rsidR="0045497D">
        <w:rPr>
          <w:rFonts w:ascii="Times New Roman" w:hAnsi="Times New Roman"/>
          <w:sz w:val="24"/>
          <w:szCs w:val="24"/>
        </w:rPr>
        <w:t>his issue also inter</w:t>
      </w:r>
      <w:r w:rsidR="00BA47B5">
        <w:rPr>
          <w:rFonts w:ascii="Times New Roman" w:hAnsi="Times New Roman"/>
          <w:sz w:val="24"/>
          <w:szCs w:val="24"/>
        </w:rPr>
        <w:t>relates to</w:t>
      </w:r>
      <w:r w:rsidR="0045497D">
        <w:rPr>
          <w:rFonts w:ascii="Times New Roman" w:hAnsi="Times New Roman"/>
          <w:sz w:val="24"/>
          <w:szCs w:val="24"/>
        </w:rPr>
        <w:t xml:space="preserve"> other health issues such as childhood obesity</w:t>
      </w:r>
      <w:r w:rsidR="00097BBD">
        <w:rPr>
          <w:rFonts w:ascii="Times New Roman" w:hAnsi="Times New Roman"/>
          <w:sz w:val="24"/>
          <w:szCs w:val="24"/>
        </w:rPr>
        <w:t>, aspects of treatment, as well as management,</w:t>
      </w:r>
      <w:r w:rsidR="0045497D">
        <w:rPr>
          <w:rFonts w:ascii="Times New Roman" w:hAnsi="Times New Roman"/>
          <w:sz w:val="24"/>
          <w:szCs w:val="24"/>
        </w:rPr>
        <w:t xml:space="preserve"> can share res</w:t>
      </w:r>
      <w:r w:rsidR="00097BBD">
        <w:rPr>
          <w:rFonts w:ascii="Times New Roman" w:hAnsi="Times New Roman"/>
          <w:sz w:val="24"/>
          <w:szCs w:val="24"/>
        </w:rPr>
        <w:t>ources with existing programs and</w:t>
      </w:r>
      <w:r w:rsidR="0045497D">
        <w:rPr>
          <w:rFonts w:ascii="Times New Roman" w:hAnsi="Times New Roman"/>
          <w:sz w:val="24"/>
          <w:szCs w:val="24"/>
        </w:rPr>
        <w:t xml:space="preserve"> simply integrate </w:t>
      </w:r>
      <w:r w:rsidR="00097BBD">
        <w:rPr>
          <w:rFonts w:ascii="Times New Roman" w:hAnsi="Times New Roman"/>
          <w:sz w:val="24"/>
          <w:szCs w:val="24"/>
        </w:rPr>
        <w:t>without high associated costs</w:t>
      </w:r>
      <w:r w:rsidR="001576B8">
        <w:rPr>
          <w:rFonts w:ascii="Times New Roman" w:hAnsi="Times New Roman"/>
          <w:sz w:val="24"/>
          <w:szCs w:val="24"/>
        </w:rPr>
        <w:t xml:space="preserve">.  </w:t>
      </w:r>
      <w:r w:rsidR="00097BBD">
        <w:rPr>
          <w:rFonts w:ascii="Times New Roman" w:hAnsi="Times New Roman"/>
          <w:sz w:val="24"/>
          <w:szCs w:val="24"/>
        </w:rPr>
        <w:t>Focus remains on schools and youth as s</w:t>
      </w:r>
      <w:r w:rsidR="00FA4793" w:rsidRPr="00FA4793">
        <w:rPr>
          <w:rFonts w:ascii="Times New Roman" w:hAnsi="Times New Roman"/>
          <w:sz w:val="24"/>
          <w:szCs w:val="24"/>
        </w:rPr>
        <w:t>olid scientific evidence</w:t>
      </w:r>
      <w:r w:rsidR="00E435E5" w:rsidRPr="00FA4793">
        <w:rPr>
          <w:rFonts w:ascii="Times New Roman" w:hAnsi="Times New Roman"/>
          <w:sz w:val="24"/>
          <w:szCs w:val="24"/>
        </w:rPr>
        <w:t xml:space="preserve"> show</w:t>
      </w:r>
      <w:r w:rsidR="00FA4793" w:rsidRPr="00FA4793">
        <w:rPr>
          <w:rFonts w:ascii="Times New Roman" w:hAnsi="Times New Roman"/>
          <w:sz w:val="24"/>
          <w:szCs w:val="24"/>
        </w:rPr>
        <w:t>s</w:t>
      </w:r>
      <w:r w:rsidR="00097BBD">
        <w:rPr>
          <w:rFonts w:ascii="Times New Roman" w:hAnsi="Times New Roman"/>
          <w:sz w:val="24"/>
          <w:szCs w:val="24"/>
        </w:rPr>
        <w:t xml:space="preserve"> that prevention</w:t>
      </w:r>
      <w:r w:rsidR="00E435E5" w:rsidRPr="00FA4793">
        <w:rPr>
          <w:rFonts w:ascii="Times New Roman" w:hAnsi="Times New Roman"/>
          <w:sz w:val="24"/>
          <w:szCs w:val="24"/>
        </w:rPr>
        <w:t xml:space="preserve">, especially conducted earlier </w:t>
      </w:r>
      <w:r w:rsidR="00097BBD">
        <w:rPr>
          <w:rFonts w:ascii="Times New Roman" w:hAnsi="Times New Roman"/>
          <w:sz w:val="24"/>
          <w:szCs w:val="24"/>
        </w:rPr>
        <w:t>in life, is</w:t>
      </w:r>
      <w:r w:rsidR="00E435E5" w:rsidRPr="00FA4793">
        <w:rPr>
          <w:rFonts w:ascii="Times New Roman" w:hAnsi="Times New Roman"/>
          <w:sz w:val="24"/>
          <w:szCs w:val="24"/>
        </w:rPr>
        <w:t xml:space="preserve"> effective and efficient in controlling asthma prevalence and improv</w:t>
      </w:r>
      <w:r w:rsidR="000919F1" w:rsidRPr="00FA4793">
        <w:rPr>
          <w:rFonts w:ascii="Times New Roman" w:hAnsi="Times New Roman"/>
          <w:sz w:val="24"/>
          <w:szCs w:val="24"/>
        </w:rPr>
        <w:t>ing</w:t>
      </w:r>
      <w:r w:rsidR="00E435E5" w:rsidRPr="00FA4793">
        <w:rPr>
          <w:rFonts w:ascii="Times New Roman" w:hAnsi="Times New Roman"/>
          <w:sz w:val="24"/>
          <w:szCs w:val="24"/>
        </w:rPr>
        <w:t xml:space="preserve"> asthma management. </w:t>
      </w:r>
      <w:r w:rsidR="00B1683A">
        <w:rPr>
          <w:rFonts w:ascii="Times New Roman" w:hAnsi="Times New Roman"/>
          <w:sz w:val="24"/>
          <w:szCs w:val="24"/>
        </w:rPr>
        <w:t xml:space="preserve"> Thus prevention should be the critical focus for addressing </w:t>
      </w:r>
      <w:r w:rsidR="001576B8">
        <w:rPr>
          <w:rFonts w:ascii="Times New Roman" w:hAnsi="Times New Roman"/>
          <w:sz w:val="24"/>
          <w:szCs w:val="24"/>
        </w:rPr>
        <w:t>the alarming asthma rates in both the Bronx and in New York State.</w:t>
      </w:r>
      <w:r w:rsidR="00097BBD">
        <w:rPr>
          <w:rFonts w:ascii="Times New Roman" w:hAnsi="Times New Roman"/>
          <w:sz w:val="24"/>
          <w:szCs w:val="24"/>
        </w:rPr>
        <w:t xml:space="preserve">  This legislation and policy recommendations will go a long way in helping address asthma which will lead to better, healthier lives for the children who will be able to attend school more regularly, get better exercise, and breath a sigh of relief along with their supportive families.</w:t>
      </w:r>
    </w:p>
    <w:p w:rsidR="005B62E0" w:rsidRDefault="005B62E0" w:rsidP="00A434D4">
      <w:pPr>
        <w:spacing w:after="0" w:line="240" w:lineRule="auto"/>
      </w:pPr>
    </w:p>
    <w:p w:rsidR="005B62E0" w:rsidRPr="008E2750" w:rsidRDefault="005B62E0" w:rsidP="005B62E0">
      <w:pPr>
        <w:ind w:left="45"/>
        <w:jc w:val="center"/>
        <w:rPr>
          <w:rFonts w:ascii="Cambria" w:eastAsia="Times New Roman" w:hAnsi="Cambria"/>
          <w:b/>
          <w:bCs/>
        </w:rPr>
      </w:pPr>
      <w:r w:rsidRPr="008E2750">
        <w:rPr>
          <w:rFonts w:ascii="Cambria" w:eastAsia="Times New Roman" w:hAnsi="Cambria"/>
          <w:b/>
          <w:bCs/>
        </w:rPr>
        <w:lastRenderedPageBreak/>
        <w:t>Acknowledgments</w:t>
      </w:r>
    </w:p>
    <w:p w:rsidR="005B62E0" w:rsidRPr="002D1A39" w:rsidRDefault="005B62E0" w:rsidP="005B62E0">
      <w:pPr>
        <w:spacing w:after="0" w:line="240" w:lineRule="auto"/>
        <w:ind w:left="45"/>
        <w:rPr>
          <w:rFonts w:ascii="Cambria" w:eastAsia="Times New Roman" w:hAnsi="Cambria"/>
          <w:bCs/>
          <w:sz w:val="24"/>
          <w:szCs w:val="24"/>
        </w:rPr>
      </w:pPr>
      <w:r w:rsidRPr="002D1A39">
        <w:rPr>
          <w:rFonts w:ascii="Cambria" w:eastAsia="Times New Roman" w:hAnsi="Cambria"/>
          <w:bCs/>
          <w:sz w:val="24"/>
          <w:szCs w:val="24"/>
        </w:rPr>
        <w:t>This report incorporated the research findings</w:t>
      </w:r>
      <w:r w:rsidR="00133438">
        <w:rPr>
          <w:rFonts w:ascii="Cambria" w:eastAsia="Times New Roman" w:hAnsi="Cambria"/>
          <w:bCs/>
          <w:sz w:val="24"/>
          <w:szCs w:val="24"/>
        </w:rPr>
        <w:t xml:space="preserve">, writing, and editing of </w:t>
      </w:r>
      <w:r w:rsidR="006F4969">
        <w:rPr>
          <w:rFonts w:ascii="Cambria" w:eastAsia="Times New Roman" w:hAnsi="Cambria"/>
          <w:bCs/>
          <w:sz w:val="24"/>
          <w:szCs w:val="24"/>
        </w:rPr>
        <w:t xml:space="preserve">Andrew B. Wilson Esq., </w:t>
      </w:r>
      <w:r w:rsidR="00133438">
        <w:rPr>
          <w:rFonts w:ascii="Cambria" w:eastAsia="Times New Roman" w:hAnsi="Cambria"/>
          <w:bCs/>
          <w:sz w:val="24"/>
          <w:szCs w:val="24"/>
        </w:rPr>
        <w:t>Grace Bi, M.D., J. Stephen Cassc</w:t>
      </w:r>
      <w:r w:rsidR="004A404A">
        <w:rPr>
          <w:rFonts w:ascii="Cambria" w:eastAsia="Times New Roman" w:hAnsi="Cambria"/>
          <w:bCs/>
          <w:sz w:val="24"/>
          <w:szCs w:val="24"/>
        </w:rPr>
        <w:t xml:space="preserve">les, Esq., </w:t>
      </w:r>
      <w:r w:rsidR="00133438">
        <w:rPr>
          <w:rFonts w:ascii="Cambria" w:eastAsia="Times New Roman" w:hAnsi="Cambria"/>
          <w:bCs/>
          <w:sz w:val="24"/>
          <w:szCs w:val="24"/>
        </w:rPr>
        <w:t xml:space="preserve">and </w:t>
      </w:r>
      <w:r>
        <w:rPr>
          <w:rFonts w:ascii="Cambria" w:eastAsia="Times New Roman" w:hAnsi="Cambria"/>
          <w:bCs/>
          <w:sz w:val="24"/>
          <w:szCs w:val="24"/>
        </w:rPr>
        <w:t>policy recommendations</w:t>
      </w:r>
      <w:r w:rsidRPr="002D1A39">
        <w:rPr>
          <w:rFonts w:ascii="Cambria" w:eastAsia="Times New Roman" w:hAnsi="Cambria"/>
          <w:bCs/>
          <w:sz w:val="24"/>
          <w:szCs w:val="24"/>
        </w:rPr>
        <w:t xml:space="preserve"> </w:t>
      </w:r>
      <w:r w:rsidR="00133438">
        <w:rPr>
          <w:rFonts w:ascii="Cambria" w:eastAsia="Times New Roman" w:hAnsi="Cambria"/>
          <w:bCs/>
          <w:sz w:val="24"/>
          <w:szCs w:val="24"/>
        </w:rPr>
        <w:t>of</w:t>
      </w:r>
      <w:r w:rsidRPr="002D1A39">
        <w:rPr>
          <w:rFonts w:ascii="Cambria" w:eastAsia="Times New Roman" w:hAnsi="Cambria"/>
          <w:bCs/>
          <w:sz w:val="24"/>
          <w:szCs w:val="24"/>
        </w:rPr>
        <w:t xml:space="preserve"> </w:t>
      </w:r>
      <w:r w:rsidR="006F4969">
        <w:rPr>
          <w:rFonts w:ascii="Cambria" w:eastAsia="Times New Roman" w:hAnsi="Cambria"/>
          <w:bCs/>
          <w:sz w:val="24"/>
          <w:szCs w:val="24"/>
        </w:rPr>
        <w:t>Nicole Neu as well as</w:t>
      </w:r>
      <w:r w:rsidR="004A404A">
        <w:rPr>
          <w:rFonts w:ascii="Cambria" w:eastAsia="Times New Roman" w:hAnsi="Cambria"/>
          <w:bCs/>
          <w:sz w:val="24"/>
          <w:szCs w:val="24"/>
        </w:rPr>
        <w:t xml:space="preserve"> </w:t>
      </w:r>
      <w:r w:rsidRPr="002D1A39">
        <w:rPr>
          <w:rFonts w:ascii="Cambria" w:eastAsia="Times New Roman" w:hAnsi="Cambria"/>
          <w:bCs/>
          <w:sz w:val="24"/>
          <w:szCs w:val="24"/>
        </w:rPr>
        <w:t xml:space="preserve">John Havens-McColgan, MPH, a prior graduate intern with Senator Klein’s office. </w:t>
      </w: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5B62E0">
      <w:pPr>
        <w:spacing w:after="0" w:line="240" w:lineRule="auto"/>
        <w:rPr>
          <w:rFonts w:ascii="Times New Roman" w:hAnsi="Times New Roman"/>
          <w:sz w:val="24"/>
          <w:szCs w:val="24"/>
          <w:u w:val="single"/>
        </w:rPr>
      </w:pPr>
    </w:p>
    <w:p w:rsidR="005B62E0" w:rsidRDefault="005B62E0" w:rsidP="00A434D4">
      <w:pPr>
        <w:spacing w:after="0" w:line="240" w:lineRule="auto"/>
      </w:pPr>
    </w:p>
    <w:sectPr w:rsidR="005B62E0" w:rsidSect="00FD40CD">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7F" w:rsidRDefault="00F83B7F" w:rsidP="00AB5BC6">
      <w:pPr>
        <w:spacing w:after="0" w:line="240" w:lineRule="auto"/>
      </w:pPr>
      <w:r>
        <w:separator/>
      </w:r>
    </w:p>
  </w:endnote>
  <w:endnote w:type="continuationSeparator" w:id="0">
    <w:p w:rsidR="00F83B7F" w:rsidRDefault="00F83B7F" w:rsidP="00AB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aiandra GD">
    <w:panose1 w:val="020E050203030802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BD" w:rsidRDefault="00097B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BD" w:rsidRDefault="00862C31">
    <w:pPr>
      <w:pStyle w:val="Footer"/>
      <w:jc w:val="center"/>
    </w:pPr>
    <w:fldSimple w:instr=" PAGE   \* MERGEFORMAT ">
      <w:r w:rsidR="00355CC0">
        <w:rPr>
          <w:noProof/>
        </w:rPr>
        <w:t>1</w:t>
      </w:r>
    </w:fldSimple>
  </w:p>
  <w:p w:rsidR="00097BBD" w:rsidRDefault="00097B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BD" w:rsidRDefault="00097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7F" w:rsidRDefault="00F83B7F" w:rsidP="00AB5BC6">
      <w:pPr>
        <w:spacing w:after="0" w:line="240" w:lineRule="auto"/>
      </w:pPr>
      <w:r>
        <w:separator/>
      </w:r>
    </w:p>
  </w:footnote>
  <w:footnote w:type="continuationSeparator" w:id="0">
    <w:p w:rsidR="00F83B7F" w:rsidRDefault="00F83B7F" w:rsidP="00AB5BC6">
      <w:pPr>
        <w:spacing w:after="0" w:line="240" w:lineRule="auto"/>
      </w:pPr>
      <w:r>
        <w:continuationSeparator/>
      </w:r>
    </w:p>
  </w:footnote>
  <w:footnote w:id="1">
    <w:p w:rsidR="00097BBD" w:rsidRPr="004B573F" w:rsidRDefault="00097BBD" w:rsidP="003875AE">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Akinbami LJ, </w:t>
      </w:r>
      <w:r w:rsidRPr="004B573F">
        <w:rPr>
          <w:rFonts w:ascii="Times New Roman" w:hAnsi="Times New Roman"/>
          <w:i/>
        </w:rPr>
        <w:t>The State of childhood asthma, United States, 1980–2005: Advance data from vital and health statistics,</w:t>
      </w:r>
      <w:r w:rsidRPr="004B573F">
        <w:rPr>
          <w:rFonts w:ascii="Times New Roman" w:hAnsi="Times New Roman"/>
        </w:rPr>
        <w:t xml:space="preserve"> no. 381</w:t>
      </w:r>
      <w:r>
        <w:rPr>
          <w:rFonts w:ascii="Times New Roman" w:hAnsi="Times New Roman"/>
        </w:rPr>
        <w:t xml:space="preserve"> </w:t>
      </w:r>
      <w:r w:rsidRPr="004B573F">
        <w:rPr>
          <w:rFonts w:ascii="Times New Roman" w:hAnsi="Times New Roman"/>
        </w:rPr>
        <w:t>National Center for Health Statistics 2006.</w:t>
      </w:r>
    </w:p>
  </w:footnote>
  <w:footnote w:id="2">
    <w:p w:rsidR="00097BBD" w:rsidRPr="004B573F" w:rsidRDefault="00097BBD" w:rsidP="003875AE">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The Kaiser Family Foundation, </w:t>
      </w:r>
      <w:r w:rsidRPr="004B573F">
        <w:rPr>
          <w:rFonts w:ascii="Times New Roman" w:hAnsi="Times New Roman"/>
          <w:i/>
        </w:rPr>
        <w:t>State Health Facts: Adult Self-Reported Current Asthma Prevalence Rate</w:t>
      </w:r>
      <w:r w:rsidRPr="004B573F">
        <w:rPr>
          <w:rFonts w:ascii="Times New Roman" w:hAnsi="Times New Roman"/>
        </w:rPr>
        <w:t xml:space="preserve">, 2008. Available at: http://www.statehealthfacts.org/comparemaptable.jsp?ind=87&amp;cat=2. </w:t>
      </w:r>
    </w:p>
  </w:footnote>
  <w:footnote w:id="3">
    <w:p w:rsidR="00097BBD" w:rsidRPr="004B573F" w:rsidRDefault="00097BBD" w:rsidP="003875AE">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The Commonwealth Fund, </w:t>
      </w:r>
      <w:r w:rsidRPr="004B573F">
        <w:rPr>
          <w:rFonts w:ascii="Times New Roman" w:hAnsi="Times New Roman"/>
          <w:i/>
        </w:rPr>
        <w:t>Performance Snapshots: Asthma Management</w:t>
      </w:r>
      <w:r w:rsidRPr="004B573F">
        <w:rPr>
          <w:rFonts w:ascii="Times New Roman" w:hAnsi="Times New Roman"/>
        </w:rPr>
        <w:t>. Available at http://www.commonwealthfund.org/Content/Performance-Snapshots/Disease-Management--Other-than-Heart-Disease/Asthma-Management.aspx.</w:t>
      </w:r>
    </w:p>
  </w:footnote>
  <w:footnote w:id="4">
    <w:p w:rsidR="00097BBD" w:rsidRPr="001E6EF3" w:rsidRDefault="00097BBD" w:rsidP="004A404A">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McCarthy, D., How, S.K.H., Schoen, C., et al., </w:t>
      </w:r>
      <w:r w:rsidRPr="004B573F">
        <w:rPr>
          <w:rFonts w:ascii="Times New Roman" w:hAnsi="Times New Roman"/>
          <w:i/>
        </w:rPr>
        <w:t xml:space="preserve">State Scorecard on Health System Performance, 2009: </w:t>
      </w:r>
      <w:r w:rsidRPr="007219D2">
        <w:rPr>
          <w:rFonts w:ascii="Times New Roman" w:hAnsi="Times New Roman"/>
          <w:i/>
        </w:rPr>
        <w:t>Chartpack,</w:t>
      </w:r>
      <w:r w:rsidRPr="007219D2">
        <w:rPr>
          <w:rFonts w:ascii="Times New Roman" w:hAnsi="Times New Roman"/>
        </w:rPr>
        <w:t xml:space="preserve"> The Commonwealth Fund, Oct, 2009, at 17. Available at http://www.commonwealthfund.org/~/media/Files/Publications/Fund%20Report/2009/Oct/PDF_State_</w:t>
      </w:r>
      <w:r w:rsidRPr="001E6EF3">
        <w:rPr>
          <w:rFonts w:ascii="Times New Roman" w:hAnsi="Times New Roman"/>
        </w:rPr>
        <w:t>Scorecard_2009_Chartpack_FINAL.pdf.</w:t>
      </w:r>
    </w:p>
  </w:footnote>
  <w:footnote w:id="5">
    <w:p w:rsidR="00097BBD" w:rsidRPr="004727F0" w:rsidRDefault="00097BBD">
      <w:pPr>
        <w:pStyle w:val="FootnoteText"/>
        <w:rPr>
          <w:rFonts w:ascii="Times New Roman" w:hAnsi="Times New Roman"/>
          <w:b/>
        </w:rPr>
      </w:pPr>
      <w:r w:rsidRPr="004765D0">
        <w:rPr>
          <w:rStyle w:val="FootnoteReference"/>
          <w:rFonts w:ascii="Times New Roman" w:hAnsi="Times New Roman"/>
          <w:b/>
        </w:rPr>
        <w:footnoteRef/>
      </w:r>
      <w:r w:rsidRPr="004765D0">
        <w:rPr>
          <w:rFonts w:ascii="Times New Roman" w:hAnsi="Times New Roman"/>
          <w:b/>
        </w:rPr>
        <w:t xml:space="preserve"> </w:t>
      </w:r>
      <w:r w:rsidRPr="004765D0">
        <w:rPr>
          <w:rStyle w:val="Strong"/>
          <w:rFonts w:ascii="Times New Roman" w:hAnsi="Times New Roman"/>
          <w:b w:val="0"/>
        </w:rPr>
        <w:t xml:space="preserve">Andrea Diaz &amp; Coralia Barrios, </w:t>
      </w:r>
      <w:r w:rsidRPr="004765D0">
        <w:rPr>
          <w:rStyle w:val="Strong"/>
          <w:rFonts w:ascii="Times New Roman" w:hAnsi="Times New Roman"/>
          <w:b w:val="0"/>
          <w:i/>
        </w:rPr>
        <w:t>The Bronx: In Search of a Breath of Fresh Air</w:t>
      </w:r>
      <w:r w:rsidRPr="004765D0">
        <w:rPr>
          <w:rStyle w:val="Strong"/>
          <w:rFonts w:ascii="Times New Roman" w:hAnsi="Times New Roman"/>
          <w:b w:val="0"/>
        </w:rPr>
        <w:t xml:space="preserve">, March 2007. Available at </w:t>
      </w:r>
      <w:r w:rsidRPr="004727F0">
        <w:rPr>
          <w:rStyle w:val="Strong"/>
          <w:rFonts w:ascii="Times New Roman" w:hAnsi="Times New Roman"/>
          <w:b w:val="0"/>
          <w:bCs w:val="0"/>
        </w:rPr>
        <w:t>http://www.thebronxjournal.com/the-bronx-in-search-of-a-breath-of-fresh-air/</w:t>
      </w:r>
      <w:r w:rsidRPr="004765D0">
        <w:rPr>
          <w:rStyle w:val="Strong"/>
          <w:rFonts w:ascii="Times New Roman" w:hAnsi="Times New Roman"/>
          <w:b w:val="0"/>
        </w:rPr>
        <w:t>.</w:t>
      </w:r>
      <w:r>
        <w:rPr>
          <w:rStyle w:val="Strong"/>
          <w:rFonts w:ascii="Times New Roman" w:hAnsi="Times New Roman"/>
          <w:b w:val="0"/>
        </w:rPr>
        <w:t xml:space="preserve">  </w:t>
      </w:r>
      <w:r>
        <w:rPr>
          <w:rStyle w:val="Strong"/>
          <w:rFonts w:ascii="Times New Roman" w:hAnsi="Times New Roman"/>
          <w:b w:val="0"/>
          <w:i/>
        </w:rPr>
        <w:t>See also generally</w:t>
      </w:r>
      <w:r>
        <w:rPr>
          <w:rStyle w:val="Strong"/>
          <w:rFonts w:ascii="Times New Roman" w:hAnsi="Times New Roman"/>
          <w:b w:val="0"/>
        </w:rPr>
        <w:t xml:space="preserve"> New York State Department of Health</w:t>
      </w:r>
      <w:r>
        <w:rPr>
          <w:rStyle w:val="Strong"/>
          <w:rFonts w:ascii="Times New Roman" w:hAnsi="Times New Roman"/>
          <w:b w:val="0"/>
          <w:i/>
        </w:rPr>
        <w:t>, County Health Indicator Profiles (2004-2008)</w:t>
      </w:r>
      <w:r>
        <w:rPr>
          <w:rStyle w:val="Strong"/>
          <w:rFonts w:ascii="Times New Roman" w:hAnsi="Times New Roman"/>
          <w:b w:val="0"/>
        </w:rPr>
        <w:t xml:space="preserve">. Available at </w:t>
      </w:r>
      <w:r w:rsidRPr="004727F0">
        <w:rPr>
          <w:rStyle w:val="Strong"/>
          <w:rFonts w:ascii="Times New Roman" w:hAnsi="Times New Roman"/>
          <w:b w:val="0"/>
          <w:bCs w:val="0"/>
        </w:rPr>
        <w:t>http://www.health.ny.gov/statistics/chip/bronx.htm#bronx</w:t>
      </w:r>
      <w:r>
        <w:rPr>
          <w:rStyle w:val="Strong"/>
          <w:rFonts w:ascii="Times New Roman" w:hAnsi="Times New Roman"/>
          <w:b w:val="0"/>
        </w:rPr>
        <w:t xml:space="preserve"> (showing 166.6 cases per 100,000 persons in 2008, an increase over the previous two years).</w:t>
      </w:r>
    </w:p>
  </w:footnote>
  <w:footnote w:id="6">
    <w:p w:rsidR="00097BBD" w:rsidRPr="004765D0" w:rsidRDefault="00097BBD">
      <w:pPr>
        <w:pStyle w:val="FootnoteText"/>
        <w:rPr>
          <w:i/>
        </w:rPr>
      </w:pPr>
      <w:r>
        <w:rPr>
          <w:rStyle w:val="FootnoteReference"/>
        </w:rPr>
        <w:footnoteRef/>
      </w:r>
      <w:r>
        <w:t xml:space="preserve"> </w:t>
      </w:r>
      <w:r>
        <w:rPr>
          <w:i/>
        </w:rPr>
        <w:t>Id.</w:t>
      </w:r>
    </w:p>
  </w:footnote>
  <w:footnote w:id="7">
    <w:p w:rsidR="00097BBD" w:rsidRPr="0046339E" w:rsidRDefault="00097BBD" w:rsidP="004727F0">
      <w:pPr>
        <w:pStyle w:val="FootnoteText"/>
        <w:rPr>
          <w:rFonts w:ascii="Times New Roman" w:hAnsi="Times New Roman"/>
        </w:rPr>
      </w:pPr>
      <w:r w:rsidRPr="0046339E">
        <w:rPr>
          <w:rStyle w:val="FootnoteReference"/>
          <w:rFonts w:ascii="Times New Roman" w:hAnsi="Times New Roman"/>
        </w:rPr>
        <w:footnoteRef/>
      </w:r>
      <w:r w:rsidRPr="0046339E">
        <w:rPr>
          <w:rFonts w:ascii="Times New Roman" w:hAnsi="Times New Roman"/>
        </w:rPr>
        <w:t xml:space="preserve"> </w:t>
      </w:r>
      <w:r w:rsidRPr="0046339E">
        <w:rPr>
          <w:rFonts w:ascii="Times New Roman" w:hAnsi="Times New Roman"/>
          <w:i/>
        </w:rPr>
        <w:t>See</w:t>
      </w:r>
      <w:r w:rsidRPr="0046339E">
        <w:rPr>
          <w:rFonts w:ascii="Times New Roman" w:hAnsi="Times New Roman"/>
        </w:rPr>
        <w:t xml:space="preserve"> </w:t>
      </w:r>
      <w:r>
        <w:rPr>
          <w:rFonts w:ascii="Times New Roman" w:hAnsi="Times New Roman"/>
        </w:rPr>
        <w:t xml:space="preserve">South Bronx Environmental Health and Policy Study, </w:t>
      </w:r>
      <w:r>
        <w:rPr>
          <w:rFonts w:ascii="Times New Roman" w:hAnsi="Times New Roman"/>
          <w:i/>
        </w:rPr>
        <w:t>Asthma and Air Pollution in the South</w:t>
      </w:r>
      <w:r w:rsidRPr="0046339E">
        <w:rPr>
          <w:rFonts w:ascii="Times New Roman" w:hAnsi="Times New Roman"/>
          <w:i/>
        </w:rPr>
        <w:t xml:space="preserve"> Bronx</w:t>
      </w:r>
      <w:r>
        <w:rPr>
          <w:rFonts w:ascii="Times New Roman" w:hAnsi="Times New Roman"/>
        </w:rPr>
        <w:t xml:space="preserve">, Robert F. Wagner Graduate School of Public Service.  Available at </w:t>
      </w:r>
      <w:r w:rsidRPr="0046339E">
        <w:rPr>
          <w:rFonts w:ascii="Times New Roman" w:hAnsi="Times New Roman"/>
        </w:rPr>
        <w:t xml:space="preserve">http://www.icisnyu.org/south_bronx/AsthmaandAirPollution.html </w:t>
      </w:r>
      <w:r>
        <w:rPr>
          <w:rFonts w:ascii="Times New Roman" w:hAnsi="Times New Roman"/>
          <w:i/>
        </w:rPr>
        <w:t xml:space="preserve">citing </w:t>
      </w:r>
      <w:r w:rsidRPr="0046339E">
        <w:rPr>
          <w:rFonts w:ascii="Times New Roman" w:hAnsi="Times New Roman"/>
        </w:rPr>
        <w:t xml:space="preserve">Ruppel Shell, Ellen. </w:t>
      </w:r>
      <w:r w:rsidRPr="0046339E">
        <w:rPr>
          <w:rFonts w:ascii="Times New Roman" w:hAnsi="Times New Roman"/>
          <w:i/>
        </w:rPr>
        <w:t>Does Civilization Cause Asthma?</w:t>
      </w:r>
      <w:r w:rsidRPr="0046339E">
        <w:rPr>
          <w:rFonts w:ascii="Times New Roman" w:hAnsi="Times New Roman"/>
        </w:rPr>
        <w:t>,</w:t>
      </w:r>
      <w:r w:rsidRPr="0046339E">
        <w:rPr>
          <w:rFonts w:ascii="Times New Roman" w:hAnsi="Times New Roman"/>
          <w:i/>
        </w:rPr>
        <w:t xml:space="preserve"> </w:t>
      </w:r>
      <w:r w:rsidRPr="0046339E">
        <w:rPr>
          <w:rFonts w:ascii="Times New Roman" w:hAnsi="Times New Roman"/>
        </w:rPr>
        <w:t>The Atlantic Monthly. May 2000. Available at http://www.theatlantic.com/issues/2000/05/shell.htm.</w:t>
      </w:r>
    </w:p>
  </w:footnote>
  <w:footnote w:id="8">
    <w:p w:rsidR="00097BBD" w:rsidRPr="007219D2" w:rsidRDefault="00097BBD">
      <w:pPr>
        <w:pStyle w:val="FootnoteText"/>
        <w:rPr>
          <w:rFonts w:ascii="Times New Roman" w:hAnsi="Times New Roman"/>
        </w:rPr>
      </w:pPr>
      <w:r w:rsidRPr="001E6EF3">
        <w:rPr>
          <w:rStyle w:val="FootnoteReference"/>
          <w:rFonts w:ascii="Times New Roman" w:hAnsi="Times New Roman"/>
        </w:rPr>
        <w:footnoteRef/>
      </w:r>
      <w:r w:rsidRPr="001E6EF3">
        <w:rPr>
          <w:rFonts w:ascii="Times New Roman" w:hAnsi="Times New Roman"/>
        </w:rPr>
        <w:t xml:space="preserve"> South Bronx Environmental Health Policy Study, </w:t>
      </w:r>
      <w:r w:rsidRPr="001E6EF3">
        <w:rPr>
          <w:rFonts w:ascii="Times New Roman" w:hAnsi="Times New Roman"/>
          <w:i/>
        </w:rPr>
        <w:t>Final Report of NYU School of Medicine Research</w:t>
      </w:r>
      <w:r w:rsidRPr="001E6EF3">
        <w:rPr>
          <w:rFonts w:ascii="Times New Roman" w:hAnsi="Times New Roman"/>
        </w:rPr>
        <w:t>, February 2007</w:t>
      </w:r>
      <w:r>
        <w:rPr>
          <w:rFonts w:ascii="Times New Roman" w:hAnsi="Times New Roman"/>
        </w:rPr>
        <w:t>, Thurston, George et al</w:t>
      </w:r>
      <w:r w:rsidRPr="001E6EF3">
        <w:rPr>
          <w:rFonts w:ascii="Times New Roman" w:hAnsi="Times New Roman"/>
        </w:rPr>
        <w:t>.</w:t>
      </w:r>
      <w:r>
        <w:rPr>
          <w:rFonts w:ascii="Times New Roman" w:hAnsi="Times New Roman"/>
        </w:rPr>
        <w:t xml:space="preserve">  </w:t>
      </w:r>
      <w:r w:rsidRPr="001E6EF3">
        <w:rPr>
          <w:rFonts w:ascii="Times New Roman" w:hAnsi="Times New Roman"/>
        </w:rPr>
        <w:t>Available</w:t>
      </w:r>
      <w:r>
        <w:rPr>
          <w:rFonts w:ascii="Times New Roman" w:hAnsi="Times New Roman"/>
        </w:rPr>
        <w:t xml:space="preserve"> at </w:t>
      </w:r>
      <w:r w:rsidRPr="001E6EF3">
        <w:rPr>
          <w:rFonts w:ascii="Times New Roman" w:hAnsi="Times New Roman"/>
        </w:rPr>
        <w:t xml:space="preserve">http://graphics8.nytimes.com/packages/pdf/nyregion/20081002_SOM.pdf </w:t>
      </w:r>
      <w:r>
        <w:rPr>
          <w:rFonts w:ascii="Times New Roman" w:hAnsi="Times New Roman"/>
        </w:rPr>
        <w:t xml:space="preserve">.  </w:t>
      </w:r>
      <w:r>
        <w:rPr>
          <w:rFonts w:ascii="Times New Roman" w:hAnsi="Times New Roman"/>
          <w:i/>
        </w:rPr>
        <w:t xml:space="preserve">See also </w:t>
      </w:r>
      <w:r w:rsidRPr="007219D2">
        <w:rPr>
          <w:rFonts w:ascii="Times New Roman" w:hAnsi="Times New Roman"/>
        </w:rPr>
        <w:t xml:space="preserve">New York University, </w:t>
      </w:r>
      <w:r w:rsidRPr="007219D2">
        <w:rPr>
          <w:rFonts w:ascii="Times New Roman" w:hAnsi="Times New Roman"/>
          <w:i/>
        </w:rPr>
        <w:t>NYU Wagner Research Update</w:t>
      </w:r>
      <w:r w:rsidRPr="007219D2">
        <w:rPr>
          <w:rFonts w:ascii="Times New Roman" w:hAnsi="Times New Roman"/>
        </w:rPr>
        <w:t xml:space="preserve">, Spring 2005. Available at </w:t>
      </w:r>
      <w:r w:rsidRPr="003D7F15">
        <w:rPr>
          <w:rFonts w:ascii="Times New Roman" w:hAnsi="Times New Roman"/>
        </w:rPr>
        <w:t>http://wagner.nyu.edu/news/files/resSp05.pdf</w:t>
      </w:r>
      <w:r w:rsidRPr="007219D2">
        <w:rPr>
          <w:rFonts w:ascii="Times New Roman" w:hAnsi="Times New Roman"/>
        </w:rPr>
        <w:t>.</w:t>
      </w:r>
      <w:r>
        <w:rPr>
          <w:rFonts w:ascii="Times New Roman" w:hAnsi="Times New Roman"/>
        </w:rPr>
        <w:t xml:space="preserve">  Further summary available at </w:t>
      </w:r>
      <w:r w:rsidRPr="003D7F15">
        <w:rPr>
          <w:rFonts w:ascii="Times New Roman" w:hAnsi="Times New Roman"/>
        </w:rPr>
        <w:t>http://www.icisnyu.org/south_bronx/admin/files/HandoutWagnerOct162006.pdf</w:t>
      </w:r>
      <w:r>
        <w:rPr>
          <w:rFonts w:ascii="Times New Roman" w:hAnsi="Times New Roman"/>
        </w:rPr>
        <w:t>.</w:t>
      </w:r>
    </w:p>
  </w:footnote>
  <w:footnote w:id="9">
    <w:p w:rsidR="00097BBD" w:rsidRPr="005E5E71" w:rsidRDefault="00097BBD" w:rsidP="005E5E71">
      <w:pPr>
        <w:autoSpaceDE w:val="0"/>
        <w:autoSpaceDN w:val="0"/>
        <w:adjustRightInd w:val="0"/>
        <w:spacing w:after="0" w:line="240" w:lineRule="auto"/>
        <w:rPr>
          <w:rFonts w:ascii="Times New Roman" w:hAnsi="Times New Roman"/>
          <w:sz w:val="20"/>
          <w:szCs w:val="20"/>
        </w:rPr>
      </w:pPr>
      <w:r w:rsidRPr="005E5E71">
        <w:rPr>
          <w:rStyle w:val="FootnoteReference"/>
          <w:rFonts w:ascii="Times New Roman" w:hAnsi="Times New Roman"/>
          <w:sz w:val="20"/>
          <w:szCs w:val="20"/>
        </w:rPr>
        <w:footnoteRef/>
      </w:r>
      <w:r w:rsidRPr="005E5E71">
        <w:rPr>
          <w:rFonts w:ascii="Times New Roman" w:hAnsi="Times New Roman"/>
          <w:sz w:val="20"/>
          <w:szCs w:val="20"/>
        </w:rPr>
        <w:t xml:space="preserve"> Juliana Maantay, </w:t>
      </w:r>
      <w:r w:rsidRPr="005E5E71">
        <w:rPr>
          <w:rFonts w:ascii="Times New Roman" w:hAnsi="Times New Roman"/>
          <w:bCs/>
          <w:i/>
          <w:iCs/>
          <w:sz w:val="20"/>
          <w:szCs w:val="20"/>
        </w:rPr>
        <w:t>The Geography of Asthma and Air Pollution in the Bronx: Using GIS for Environmental Health Justice Research</w:t>
      </w:r>
      <w:r w:rsidRPr="005E5E71">
        <w:rPr>
          <w:rFonts w:ascii="Times New Roman" w:hAnsi="Times New Roman"/>
          <w:bCs/>
          <w:iCs/>
          <w:sz w:val="20"/>
          <w:szCs w:val="20"/>
        </w:rPr>
        <w:t xml:space="preserve">, </w:t>
      </w:r>
      <w:r w:rsidRPr="005E5E71">
        <w:rPr>
          <w:rFonts w:ascii="Times New Roman" w:hAnsi="Times New Roman"/>
          <w:sz w:val="20"/>
          <w:szCs w:val="20"/>
        </w:rPr>
        <w:t>Health &amp; Place 13 (2007) 32–56</w:t>
      </w:r>
      <w:r w:rsidRPr="005E5E71">
        <w:rPr>
          <w:rFonts w:ascii="Times New Roman" w:hAnsi="Times New Roman"/>
          <w:bCs/>
          <w:iCs/>
          <w:sz w:val="20"/>
          <w:szCs w:val="20"/>
        </w:rPr>
        <w:t xml:space="preserve">. Available at </w:t>
      </w:r>
      <w:r w:rsidRPr="00DD1915">
        <w:rPr>
          <w:rFonts w:ascii="Times New Roman" w:hAnsi="Times New Roman"/>
          <w:bCs/>
          <w:iCs/>
          <w:sz w:val="20"/>
          <w:szCs w:val="20"/>
        </w:rPr>
        <w:t>http://www.lehman.cuny.edu/deannss/geography/publications/Maantay_Health_and_Place.pdf</w:t>
      </w:r>
      <w:r w:rsidRPr="005E5E71">
        <w:rPr>
          <w:rFonts w:ascii="Times New Roman" w:hAnsi="Times New Roman"/>
          <w:bCs/>
          <w:iCs/>
          <w:sz w:val="20"/>
          <w:szCs w:val="20"/>
        </w:rPr>
        <w:t xml:space="preserve">.  Further information at </w:t>
      </w:r>
      <w:r w:rsidRPr="00DD1915">
        <w:rPr>
          <w:rFonts w:ascii="Times New Roman" w:hAnsi="Times New Roman"/>
          <w:bCs/>
          <w:iCs/>
          <w:sz w:val="20"/>
          <w:szCs w:val="20"/>
        </w:rPr>
        <w:t>http://www.uhfnyc.org/assets/467</w:t>
      </w:r>
      <w:r>
        <w:rPr>
          <w:rFonts w:ascii="Times New Roman" w:hAnsi="Times New Roman"/>
          <w:bCs/>
          <w:iCs/>
          <w:sz w:val="20"/>
          <w:szCs w:val="20"/>
        </w:rPr>
        <w:t>.</w:t>
      </w:r>
    </w:p>
  </w:footnote>
  <w:footnote w:id="10">
    <w:p w:rsidR="00097BBD" w:rsidRPr="005E5E71" w:rsidRDefault="00097BBD" w:rsidP="00DD1915">
      <w:pPr>
        <w:pStyle w:val="FootnoteText"/>
      </w:pPr>
      <w:r w:rsidRPr="005E5E71">
        <w:rPr>
          <w:rStyle w:val="FootnoteReference"/>
          <w:rFonts w:ascii="Times New Roman" w:hAnsi="Times New Roman"/>
        </w:rPr>
        <w:footnoteRef/>
      </w:r>
      <w:r w:rsidRPr="005E5E71">
        <w:rPr>
          <w:rFonts w:ascii="Times New Roman" w:hAnsi="Times New Roman"/>
        </w:rPr>
        <w:t xml:space="preserve"> Maantay </w:t>
      </w:r>
      <w:r w:rsidRPr="005E5E71">
        <w:rPr>
          <w:rFonts w:ascii="Times New Roman" w:hAnsi="Times New Roman"/>
          <w:i/>
        </w:rPr>
        <w:t>supra</w:t>
      </w:r>
      <w:r w:rsidRPr="005E5E71">
        <w:rPr>
          <w:rFonts w:ascii="Times New Roman" w:hAnsi="Times New Roman"/>
        </w:rPr>
        <w:t xml:space="preserve"> note 6.</w:t>
      </w:r>
    </w:p>
  </w:footnote>
  <w:footnote w:id="11">
    <w:p w:rsidR="00097BBD" w:rsidRPr="005E5E71" w:rsidRDefault="00097BBD">
      <w:pPr>
        <w:pStyle w:val="FootnoteText"/>
        <w:rPr>
          <w:rFonts w:ascii="Times New Roman" w:hAnsi="Times New Roman"/>
          <w:i/>
        </w:rPr>
      </w:pPr>
      <w:r w:rsidRPr="005E5E71">
        <w:rPr>
          <w:rStyle w:val="FootnoteReference"/>
          <w:rFonts w:ascii="Times New Roman" w:hAnsi="Times New Roman"/>
        </w:rPr>
        <w:footnoteRef/>
      </w:r>
      <w:r w:rsidRPr="005E5E71">
        <w:rPr>
          <w:rFonts w:ascii="Times New Roman" w:hAnsi="Times New Roman"/>
        </w:rPr>
        <w:t xml:space="preserve"> </w:t>
      </w:r>
      <w:r w:rsidRPr="005E5E71">
        <w:rPr>
          <w:rFonts w:ascii="Times New Roman" w:hAnsi="Times New Roman"/>
          <w:i/>
        </w:rPr>
        <w:t>Id.</w:t>
      </w:r>
    </w:p>
  </w:footnote>
  <w:footnote w:id="12">
    <w:p w:rsidR="00097BBD" w:rsidRPr="005E5E71" w:rsidRDefault="00097BBD">
      <w:pPr>
        <w:pStyle w:val="FootnoteText"/>
        <w:rPr>
          <w:rFonts w:ascii="Times New Roman" w:hAnsi="Times New Roman"/>
        </w:rPr>
      </w:pPr>
      <w:r w:rsidRPr="005E5E71">
        <w:rPr>
          <w:rStyle w:val="FootnoteReference"/>
          <w:rFonts w:ascii="Times New Roman" w:hAnsi="Times New Roman"/>
        </w:rPr>
        <w:footnoteRef/>
      </w:r>
      <w:r w:rsidRPr="005E5E71">
        <w:rPr>
          <w:rFonts w:ascii="Times New Roman" w:hAnsi="Times New Roman"/>
        </w:rPr>
        <w:t xml:space="preserve"> </w:t>
      </w:r>
      <w:r w:rsidRPr="005E5E71">
        <w:rPr>
          <w:rFonts w:ascii="Times New Roman" w:hAnsi="Times New Roman"/>
          <w:i/>
        </w:rPr>
        <w:t>Asthma Linked to Soot from Diesel Trucks in Bronx</w:t>
      </w:r>
      <w:r w:rsidRPr="005E5E71">
        <w:rPr>
          <w:rFonts w:ascii="Times New Roman" w:hAnsi="Times New Roman"/>
        </w:rPr>
        <w:t xml:space="preserve">, Science Daily, Oct 30, 2006 (discussing the </w:t>
      </w:r>
      <w:r w:rsidRPr="005E5E71">
        <w:rPr>
          <w:rFonts w:ascii="Times New Roman" w:hAnsi="Times New Roman"/>
          <w:color w:val="000000"/>
        </w:rPr>
        <w:t>South Bronx Environmental Health and Policy Study)</w:t>
      </w:r>
      <w:r w:rsidRPr="005E5E71">
        <w:rPr>
          <w:rFonts w:ascii="Times New Roman" w:hAnsi="Times New Roman"/>
        </w:rPr>
        <w:t>.  Available at http://www.sciencedaily.com/releases/2006/10/061017084420.htm</w:t>
      </w:r>
      <w:r w:rsidRPr="005E5E71">
        <w:rPr>
          <w:rFonts w:ascii="Times New Roman" w:hAnsi="Times New Roman"/>
          <w:color w:val="000000"/>
        </w:rPr>
        <w:t>.</w:t>
      </w:r>
    </w:p>
  </w:footnote>
  <w:footnote w:id="13">
    <w:p w:rsidR="00097BBD" w:rsidRPr="005E5E71" w:rsidRDefault="00097BBD">
      <w:pPr>
        <w:pStyle w:val="FootnoteText"/>
        <w:rPr>
          <w:rFonts w:ascii="Times New Roman" w:hAnsi="Times New Roman"/>
          <w:i/>
        </w:rPr>
      </w:pPr>
      <w:r w:rsidRPr="005E5E71">
        <w:rPr>
          <w:rStyle w:val="FootnoteReference"/>
          <w:rFonts w:ascii="Times New Roman" w:hAnsi="Times New Roman"/>
        </w:rPr>
        <w:footnoteRef/>
      </w:r>
      <w:r w:rsidRPr="005E5E71">
        <w:rPr>
          <w:rFonts w:ascii="Times New Roman" w:hAnsi="Times New Roman"/>
        </w:rPr>
        <w:t xml:space="preserve"> </w:t>
      </w:r>
      <w:r w:rsidRPr="005E5E71">
        <w:rPr>
          <w:rFonts w:ascii="Times New Roman" w:hAnsi="Times New Roman"/>
          <w:i/>
        </w:rPr>
        <w:t>Id.</w:t>
      </w:r>
    </w:p>
  </w:footnote>
  <w:footnote w:id="14">
    <w:p w:rsidR="00097BBD" w:rsidRPr="005E5E71" w:rsidRDefault="00097BBD">
      <w:pPr>
        <w:pStyle w:val="FootnoteText"/>
        <w:rPr>
          <w:rFonts w:ascii="Times New Roman" w:hAnsi="Times New Roman"/>
          <w:i/>
        </w:rPr>
      </w:pPr>
      <w:r w:rsidRPr="005E5E71">
        <w:rPr>
          <w:rStyle w:val="FootnoteReference"/>
          <w:rFonts w:ascii="Times New Roman" w:hAnsi="Times New Roman"/>
        </w:rPr>
        <w:footnoteRef/>
      </w:r>
      <w:r w:rsidRPr="005E5E71">
        <w:rPr>
          <w:rFonts w:ascii="Times New Roman" w:hAnsi="Times New Roman"/>
        </w:rPr>
        <w:t xml:space="preserve"> </w:t>
      </w:r>
      <w:r w:rsidRPr="005E5E71">
        <w:rPr>
          <w:rFonts w:ascii="Times New Roman" w:hAnsi="Times New Roman"/>
          <w:i/>
        </w:rPr>
        <w:t>Id.</w:t>
      </w:r>
    </w:p>
  </w:footnote>
  <w:footnote w:id="15">
    <w:p w:rsidR="00097BBD" w:rsidRPr="005E5E71" w:rsidRDefault="00097BBD">
      <w:pPr>
        <w:pStyle w:val="FootnoteText"/>
        <w:rPr>
          <w:rFonts w:ascii="Times New Roman" w:hAnsi="Times New Roman"/>
        </w:rPr>
      </w:pPr>
      <w:r w:rsidRPr="005E5E71">
        <w:rPr>
          <w:rStyle w:val="FootnoteReference"/>
          <w:rFonts w:ascii="Times New Roman" w:hAnsi="Times New Roman"/>
        </w:rPr>
        <w:footnoteRef/>
      </w:r>
      <w:r w:rsidRPr="005E5E71">
        <w:rPr>
          <w:rFonts w:ascii="Times New Roman" w:hAnsi="Times New Roman"/>
        </w:rPr>
        <w:t xml:space="preserve"> </w:t>
      </w:r>
      <w:r w:rsidRPr="005E5E71">
        <w:rPr>
          <w:rFonts w:ascii="Times New Roman" w:hAnsi="Times New Roman"/>
          <w:i/>
        </w:rPr>
        <w:t>See supra</w:t>
      </w:r>
      <w:r w:rsidRPr="005E5E71">
        <w:rPr>
          <w:rFonts w:ascii="Times New Roman" w:hAnsi="Times New Roman"/>
        </w:rPr>
        <w:t xml:space="preserve"> note 5 at 3-4.</w:t>
      </w:r>
    </w:p>
  </w:footnote>
  <w:footnote w:id="16">
    <w:p w:rsidR="00097BBD" w:rsidRDefault="00097BBD">
      <w:pPr>
        <w:pStyle w:val="FootnoteText"/>
      </w:pPr>
      <w:r>
        <w:rPr>
          <w:rStyle w:val="FootnoteReference"/>
        </w:rPr>
        <w:footnoteRef/>
      </w:r>
      <w:r>
        <w:t xml:space="preserve"> </w:t>
      </w:r>
      <w:r>
        <w:rPr>
          <w:i/>
        </w:rPr>
        <w:t>See, e.g., A Special Report on Asthma from the New York</w:t>
      </w:r>
      <w:r w:rsidRPr="00C544EF">
        <w:rPr>
          <w:i/>
        </w:rPr>
        <w:t xml:space="preserve"> Assembly</w:t>
      </w:r>
      <w:r>
        <w:t xml:space="preserve">, Committee of State-Federal Relations.  Available at </w:t>
      </w:r>
      <w:r w:rsidRPr="00C544EF">
        <w:t>http://assembly.state.ny.us/comm/StateFederal/20010901/</w:t>
      </w:r>
      <w:r>
        <w:t>.</w:t>
      </w:r>
    </w:p>
  </w:footnote>
  <w:footnote w:id="17">
    <w:p w:rsidR="00097BBD" w:rsidRPr="007219D2" w:rsidRDefault="00097BBD">
      <w:pPr>
        <w:pStyle w:val="FootnoteText"/>
        <w:rPr>
          <w:rFonts w:ascii="Times New Roman" w:hAnsi="Times New Roman"/>
        </w:rPr>
      </w:pPr>
      <w:r w:rsidRPr="007219D2">
        <w:rPr>
          <w:rStyle w:val="FootnoteReference"/>
          <w:rFonts w:ascii="Times New Roman" w:hAnsi="Times New Roman"/>
        </w:rPr>
        <w:footnoteRef/>
      </w:r>
      <w:r w:rsidRPr="007219D2">
        <w:rPr>
          <w:rFonts w:ascii="Times New Roman" w:hAnsi="Times New Roman"/>
        </w:rPr>
        <w:t xml:space="preserve"> Bob Kappstatter, </w:t>
      </w:r>
      <w:r w:rsidRPr="007219D2">
        <w:rPr>
          <w:rFonts w:ascii="Times New Roman" w:hAnsi="Times New Roman"/>
          <w:i/>
        </w:rPr>
        <w:t>New Asthma Van is a Breath of Fresh Air</w:t>
      </w:r>
      <w:r w:rsidRPr="007219D2">
        <w:rPr>
          <w:rFonts w:ascii="Times New Roman" w:hAnsi="Times New Roman"/>
        </w:rPr>
        <w:t>, NY Daily News, March 19, 2002.  Available at http://articles.nydailynews.com/2002-03-19/local/18198084_1_mobile-clinic-asthma-breath-of-fresh-air.</w:t>
      </w:r>
    </w:p>
  </w:footnote>
  <w:footnote w:id="18">
    <w:p w:rsidR="00097BBD" w:rsidRPr="007219D2" w:rsidRDefault="00097BBD">
      <w:pPr>
        <w:pStyle w:val="FootnoteText"/>
      </w:pPr>
      <w:r w:rsidRPr="007219D2">
        <w:rPr>
          <w:rStyle w:val="FootnoteReference"/>
          <w:rFonts w:ascii="Times New Roman" w:hAnsi="Times New Roman"/>
        </w:rPr>
        <w:footnoteRef/>
      </w:r>
      <w:r w:rsidRPr="007219D2">
        <w:rPr>
          <w:rFonts w:ascii="Times New Roman" w:hAnsi="Times New Roman"/>
        </w:rPr>
        <w:t xml:space="preserve"> </w:t>
      </w:r>
      <w:r w:rsidRPr="007219D2">
        <w:rPr>
          <w:rFonts w:ascii="Times New Roman" w:hAnsi="Times New Roman"/>
          <w:i/>
        </w:rPr>
        <w:t>Id.</w:t>
      </w:r>
    </w:p>
  </w:footnote>
  <w:footnote w:id="19">
    <w:p w:rsidR="00097BBD" w:rsidRPr="004B573F" w:rsidRDefault="00097BBD" w:rsidP="00C30E73">
      <w:pPr>
        <w:spacing w:after="0" w:line="240" w:lineRule="auto"/>
        <w:rPr>
          <w:rFonts w:ascii="Times New Roman" w:hAnsi="Times New Roman"/>
          <w:sz w:val="20"/>
          <w:szCs w:val="20"/>
        </w:rPr>
      </w:pPr>
      <w:r w:rsidRPr="007219D2">
        <w:rPr>
          <w:rStyle w:val="FootnoteReference"/>
          <w:rFonts w:ascii="Times New Roman" w:hAnsi="Times New Roman"/>
          <w:sz w:val="20"/>
          <w:szCs w:val="20"/>
        </w:rPr>
        <w:footnoteRef/>
      </w:r>
      <w:r w:rsidRPr="007219D2">
        <w:rPr>
          <w:rFonts w:ascii="Times New Roman" w:hAnsi="Times New Roman"/>
          <w:sz w:val="20"/>
          <w:szCs w:val="20"/>
        </w:rPr>
        <w:t xml:space="preserve"> The Commonweath Fund, </w:t>
      </w:r>
      <w:r w:rsidRPr="007219D2">
        <w:rPr>
          <w:rFonts w:ascii="Times New Roman" w:hAnsi="Times New Roman"/>
          <w:i/>
          <w:sz w:val="20"/>
          <w:szCs w:val="20"/>
        </w:rPr>
        <w:t>Asthma Management</w:t>
      </w:r>
      <w:r w:rsidRPr="004B573F">
        <w:rPr>
          <w:rFonts w:ascii="Times New Roman" w:hAnsi="Times New Roman"/>
          <w:sz w:val="20"/>
          <w:szCs w:val="20"/>
        </w:rPr>
        <w:t>.  Available at http://www.commonwealthfund.org/Content/Performance-Snapshots/Disease-Management--Other-than-Heart-Disease/Asthma-Management.aspx.</w:t>
      </w:r>
    </w:p>
  </w:footnote>
  <w:footnote w:id="20">
    <w:p w:rsidR="00097BBD" w:rsidRPr="004B573F" w:rsidRDefault="00097BBD">
      <w:pPr>
        <w:pStyle w:val="FootnoteText"/>
        <w:rPr>
          <w:rFonts w:ascii="Times New Roman" w:hAnsi="Times New Roman"/>
          <w:i/>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21">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Style w:val="FootnoteReference"/>
          <w:rFonts w:ascii="Times New Roman" w:hAnsi="Times New Roman"/>
        </w:rPr>
        <w:t xml:space="preserve"> </w:t>
      </w:r>
      <w:r w:rsidRPr="004B573F">
        <w:rPr>
          <w:rFonts w:ascii="Times New Roman" w:hAnsi="Times New Roman"/>
        </w:rPr>
        <w:t xml:space="preserve">American Lung Association, </w:t>
      </w:r>
      <w:hyperlink r:id="rId1" w:tgtFrame="_blank" w:history="1">
        <w:r w:rsidRPr="004B573F">
          <w:rPr>
            <w:rFonts w:ascii="Times New Roman" w:hAnsi="Times New Roman"/>
            <w:i/>
          </w:rPr>
          <w:t>Trends in Asthma Morbidity and Mortality</w:t>
        </w:r>
      </w:hyperlink>
      <w:r w:rsidRPr="004B573F">
        <w:rPr>
          <w:rFonts w:ascii="Times New Roman" w:hAnsi="Times New Roman"/>
        </w:rPr>
        <w:t>, 2010. Available at http://www.lungusa.org/finding-cures/our-research/trend-reports/asthma-trend-report.pdf.</w:t>
      </w:r>
    </w:p>
  </w:footnote>
  <w:footnote w:id="22">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Style w:val="FootnoteReference"/>
          <w:rFonts w:ascii="Times New Roman" w:hAnsi="Times New Roman"/>
        </w:rPr>
        <w:t xml:space="preserve"> </w:t>
      </w:r>
      <w:r w:rsidRPr="004B573F">
        <w:rPr>
          <w:rFonts w:ascii="Times New Roman" w:hAnsi="Times New Roman"/>
          <w:i/>
        </w:rPr>
        <w:t>Id.</w:t>
      </w:r>
    </w:p>
  </w:footnote>
  <w:footnote w:id="23">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24">
    <w:p w:rsidR="00097BBD" w:rsidRPr="004B573F" w:rsidRDefault="00097BBD" w:rsidP="00274F67">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New York State Department of Health, </w:t>
      </w:r>
      <w:r w:rsidRPr="004B573F">
        <w:rPr>
          <w:rFonts w:ascii="Times New Roman" w:hAnsi="Times New Roman"/>
          <w:i/>
        </w:rPr>
        <w:t>National Asthma Survey-New York State Summary Report</w:t>
      </w:r>
      <w:r w:rsidRPr="004B573F">
        <w:rPr>
          <w:rFonts w:ascii="Times New Roman" w:hAnsi="Times New Roman"/>
        </w:rPr>
        <w:t>. Available at http://www.health.state.ny.us/statistics/ny_asthma/pdf/national_asthma_survey_nys.pdf.</w:t>
      </w:r>
    </w:p>
  </w:footnote>
  <w:footnote w:id="25">
    <w:p w:rsidR="00097BBD" w:rsidRPr="004B573F" w:rsidRDefault="00097BBD">
      <w:pPr>
        <w:pStyle w:val="FootnoteText"/>
        <w:rPr>
          <w:rFonts w:ascii="Times New Roman" w:hAnsi="Times New Roman"/>
        </w:rPr>
      </w:pPr>
      <w:r w:rsidRPr="004B573F">
        <w:rPr>
          <w:rFonts w:ascii="Times New Roman" w:hAnsi="Times New Roman"/>
          <w:vertAlign w:val="superscript"/>
        </w:rPr>
        <w:footnoteRef/>
      </w:r>
      <w:r w:rsidRPr="004B573F">
        <w:rPr>
          <w:rFonts w:ascii="Times New Roman" w:hAnsi="Times New Roman"/>
          <w:vertAlign w:val="superscript"/>
        </w:rPr>
        <w:t xml:space="preserve"> </w:t>
      </w:r>
      <w:r w:rsidRPr="004B573F">
        <w:rPr>
          <w:rFonts w:ascii="Times New Roman" w:hAnsi="Times New Roman"/>
        </w:rPr>
        <w:t xml:space="preserve"> </w:t>
      </w:r>
      <w:r w:rsidRPr="004B573F">
        <w:rPr>
          <w:rFonts w:ascii="Times New Roman" w:hAnsi="Times New Roman"/>
          <w:i/>
        </w:rPr>
        <w:t xml:space="preserve">See, e.g., </w:t>
      </w:r>
      <w:r w:rsidRPr="004B573F">
        <w:rPr>
          <w:rFonts w:ascii="Times New Roman" w:hAnsi="Times New Roman"/>
        </w:rPr>
        <w:t xml:space="preserve">Platts-Mills T.A., Carter, M.C., Heymann, P.W., </w:t>
      </w:r>
      <w:r w:rsidRPr="004B573F">
        <w:rPr>
          <w:rFonts w:ascii="Times New Roman" w:hAnsi="Times New Roman"/>
          <w:i/>
        </w:rPr>
        <w:t>Specific and Nonspecific Obstructive Lung Disease in Childhood: Causes of Changes in the Prevalence of Asthma,</w:t>
      </w:r>
      <w:r w:rsidRPr="004B573F">
        <w:rPr>
          <w:rFonts w:ascii="Times New Roman" w:hAnsi="Times New Roman"/>
        </w:rPr>
        <w:t xml:space="preserve"> Envt’l Health Perspect., 2000, 108 (suppl 4): 725-731.</w:t>
      </w:r>
    </w:p>
  </w:footnote>
  <w:footnote w:id="26">
    <w:p w:rsidR="00097BBD" w:rsidRPr="004B573F" w:rsidRDefault="00097BBD" w:rsidP="00D752ED">
      <w:pPr>
        <w:autoSpaceDE w:val="0"/>
        <w:autoSpaceDN w:val="0"/>
        <w:adjustRightInd w:val="0"/>
        <w:spacing w:after="0" w:line="240" w:lineRule="auto"/>
        <w:rPr>
          <w:rFonts w:ascii="Times New Roman" w:hAnsi="Times New Roman"/>
          <w:sz w:val="20"/>
          <w:szCs w:val="20"/>
        </w:rPr>
      </w:pPr>
      <w:r w:rsidRPr="004B573F">
        <w:rPr>
          <w:rStyle w:val="FootnoteReference"/>
          <w:rFonts w:ascii="Times New Roman" w:hAnsi="Times New Roman"/>
          <w:sz w:val="20"/>
          <w:szCs w:val="20"/>
        </w:rPr>
        <w:footnoteRef/>
      </w:r>
      <w:r w:rsidRPr="004B573F">
        <w:rPr>
          <w:rFonts w:ascii="Times New Roman" w:hAnsi="Times New Roman"/>
          <w:sz w:val="20"/>
          <w:szCs w:val="20"/>
        </w:rPr>
        <w:t xml:space="preserve"> Claudio L. et al., </w:t>
      </w:r>
      <w:r w:rsidRPr="004B573F">
        <w:rPr>
          <w:rFonts w:ascii="Times New Roman" w:hAnsi="Times New Roman"/>
          <w:i/>
          <w:sz w:val="20"/>
          <w:szCs w:val="20"/>
        </w:rPr>
        <w:t>Prevalence of Childhood Asthma in Urban Communities: The Impact of Ethnicity and Income</w:t>
      </w:r>
      <w:r w:rsidRPr="004B573F">
        <w:rPr>
          <w:rFonts w:ascii="Times New Roman" w:hAnsi="Times New Roman"/>
          <w:sz w:val="20"/>
          <w:szCs w:val="20"/>
        </w:rPr>
        <w:t xml:space="preserve">, AEP, 2006, (vol. 16 no. 5):332-340 (noting that Harlem, South Bronx, and Central Brooklyn were examples of such neighborhoods). Available at http://www.drluzclaudio.com/PDF/CommunityHealth/PrevalenceofAsthmainChildren.pdf. </w:t>
      </w:r>
      <w:r w:rsidRPr="004B573F">
        <w:rPr>
          <w:rFonts w:ascii="Times New Roman" w:hAnsi="Times New Roman"/>
          <w:i/>
          <w:sz w:val="20"/>
          <w:szCs w:val="20"/>
        </w:rPr>
        <w:t>See also</w:t>
      </w:r>
      <w:r w:rsidRPr="004B573F">
        <w:rPr>
          <w:rFonts w:ascii="Times New Roman" w:hAnsi="Times New Roman"/>
          <w:sz w:val="20"/>
          <w:szCs w:val="20"/>
        </w:rPr>
        <w:t xml:space="preserve"> Lin S, Fitzgerald E, Hwang S, Munsie J, Stark A., </w:t>
      </w:r>
      <w:r w:rsidRPr="004B573F">
        <w:rPr>
          <w:rFonts w:ascii="Times New Roman" w:hAnsi="Times New Roman"/>
          <w:i/>
          <w:sz w:val="20"/>
          <w:szCs w:val="20"/>
        </w:rPr>
        <w:t>Asthma hospitalization rates and socioeconomic status in New York State</w:t>
      </w:r>
      <w:r w:rsidRPr="004B573F">
        <w:rPr>
          <w:rFonts w:ascii="Times New Roman" w:hAnsi="Times New Roman"/>
          <w:sz w:val="20"/>
          <w:szCs w:val="20"/>
        </w:rPr>
        <w:t xml:space="preserve"> (1987–1993), J. of Asthma, 1999; 36:239–251 </w:t>
      </w:r>
      <w:r w:rsidRPr="004B573F">
        <w:rPr>
          <w:rFonts w:ascii="Times New Roman" w:hAnsi="Times New Roman"/>
          <w:i/>
          <w:sz w:val="20"/>
          <w:szCs w:val="20"/>
        </w:rPr>
        <w:t>and</w:t>
      </w:r>
      <w:r w:rsidRPr="004B573F">
        <w:rPr>
          <w:rFonts w:ascii="Times New Roman" w:hAnsi="Times New Roman"/>
          <w:sz w:val="20"/>
          <w:szCs w:val="20"/>
        </w:rPr>
        <w:t xml:space="preserve"> Claudio L, Tulton L, Doucette J, Landrigan P., </w:t>
      </w:r>
      <w:r w:rsidRPr="004B573F">
        <w:rPr>
          <w:rFonts w:ascii="Times New Roman" w:hAnsi="Times New Roman"/>
          <w:i/>
          <w:sz w:val="20"/>
          <w:szCs w:val="20"/>
        </w:rPr>
        <w:t>Socioeconomic factors and asthma hospitalization rates in New York City,</w:t>
      </w:r>
      <w:r w:rsidRPr="004B573F">
        <w:rPr>
          <w:rFonts w:ascii="Times New Roman" w:hAnsi="Times New Roman"/>
          <w:sz w:val="20"/>
          <w:szCs w:val="20"/>
        </w:rPr>
        <w:t xml:space="preserve"> J. of Asthma, 1999; 36:343–350.</w:t>
      </w:r>
    </w:p>
  </w:footnote>
  <w:footnote w:id="27">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Davis, L.E., Lee, J., Garg, R., et al., </w:t>
      </w:r>
      <w:r w:rsidRPr="004B573F">
        <w:rPr>
          <w:rFonts w:ascii="Times New Roman" w:hAnsi="Times New Roman"/>
          <w:i/>
        </w:rPr>
        <w:t>Asthma in New York City</w:t>
      </w:r>
      <w:r w:rsidRPr="004B573F">
        <w:rPr>
          <w:rFonts w:ascii="Times New Roman" w:hAnsi="Times New Roman"/>
        </w:rPr>
        <w:t>, J. of Asthma</w:t>
      </w:r>
      <w:r w:rsidRPr="004B573F">
        <w:rPr>
          <w:rFonts w:ascii="Times New Roman" w:hAnsi="Times New Roman"/>
          <w:i/>
        </w:rPr>
        <w:t xml:space="preserve">, </w:t>
      </w:r>
      <w:r w:rsidRPr="004B573F">
        <w:rPr>
          <w:rFonts w:ascii="Times New Roman" w:hAnsi="Times New Roman"/>
        </w:rPr>
        <w:t xml:space="preserve"> 2003, 40 (supp.): 55-61; </w:t>
      </w:r>
      <w:r w:rsidRPr="004B573F">
        <w:rPr>
          <w:rFonts w:ascii="Times New Roman" w:hAnsi="Times New Roman"/>
          <w:i/>
        </w:rPr>
        <w:t>Asthma Varies among New York City Neighborhoods,</w:t>
      </w:r>
      <w:r w:rsidRPr="004B573F">
        <w:rPr>
          <w:rFonts w:ascii="Times New Roman" w:hAnsi="Times New Roman"/>
        </w:rPr>
        <w:t xml:space="preserve"> posted on the Pediatric SuperSite on March 3, 2010. Available at http://www.pediatricsupersite.com/view.aspx?rid=61499; Olmedo OE. #225, Presented at 2010 Annual Meeting of the American Academy of Asthma, Allergy and Immunology; Feb. 26-March 2, 2010; New Orleans;  Baruchin, A.,  </w:t>
      </w:r>
      <w:r w:rsidRPr="004B573F">
        <w:rPr>
          <w:rFonts w:ascii="Times New Roman" w:hAnsi="Times New Roman"/>
          <w:i/>
        </w:rPr>
        <w:t>For Minority Kids, No Room to Breathe</w:t>
      </w:r>
      <w:r w:rsidRPr="004B573F">
        <w:rPr>
          <w:rFonts w:ascii="Times New Roman" w:hAnsi="Times New Roman"/>
        </w:rPr>
        <w:t>, NYTimes, Aug. 30, 2007.</w:t>
      </w:r>
    </w:p>
  </w:footnote>
  <w:footnote w:id="28">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New York City Department of Health and Mental Hygiene, </w:t>
      </w:r>
      <w:r w:rsidRPr="004B573F">
        <w:rPr>
          <w:rFonts w:ascii="Times New Roman" w:hAnsi="Times New Roman"/>
          <w:i/>
        </w:rPr>
        <w:t>Creating a Medical Home for Asthma: Introduction</w:t>
      </w:r>
      <w:r w:rsidRPr="004B573F">
        <w:rPr>
          <w:rFonts w:ascii="Times New Roman" w:hAnsi="Times New Roman"/>
        </w:rPr>
        <w:t>. Available at http://www.nyc.gov/html/doh/html/cmha/introduction.html.</w:t>
      </w:r>
    </w:p>
  </w:footnote>
  <w:footnote w:id="29">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Note that “[i]n a </w:t>
      </w:r>
      <w:r w:rsidRPr="004B573F">
        <w:rPr>
          <w:rFonts w:ascii="Times New Roman" w:hAnsi="Times New Roman"/>
          <w:bCs/>
        </w:rPr>
        <w:t>nested case-control study</w:t>
      </w:r>
      <w:r w:rsidRPr="004B573F">
        <w:rPr>
          <w:rFonts w:ascii="Times New Roman" w:hAnsi="Times New Roman"/>
        </w:rPr>
        <w:t xml:space="preserve">, cases of a disease that occur in a defined cohort are identified and, for each, a specified number of matched controls is selected from among those in the cohort who have not developed the disease by the time of disease occurrence in the case.” Ernster, VL., </w:t>
      </w:r>
      <w:r w:rsidRPr="004B573F">
        <w:rPr>
          <w:rFonts w:ascii="Times New Roman" w:hAnsi="Times New Roman"/>
          <w:i/>
        </w:rPr>
        <w:t>Nested Case Control Studies</w:t>
      </w:r>
      <w:r w:rsidRPr="004B573F">
        <w:rPr>
          <w:rFonts w:ascii="Times New Roman" w:hAnsi="Times New Roman"/>
        </w:rPr>
        <w:t>, Prev. Med., Sept., 1994, 23(5): 587–90.</w:t>
      </w:r>
    </w:p>
  </w:footnote>
  <w:footnote w:id="30">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Thorn, J., Brisman, J., &amp; Toren, K., </w:t>
      </w:r>
      <w:r w:rsidRPr="004B573F">
        <w:rPr>
          <w:rFonts w:ascii="Times New Roman" w:hAnsi="Times New Roman"/>
          <w:i/>
        </w:rPr>
        <w:t>Adult-onset Asthma is Associated with Self-reported Mold or Environmental Tobacco Smoke Exposures in the Home</w:t>
      </w:r>
      <w:r w:rsidRPr="004B573F">
        <w:rPr>
          <w:rFonts w:ascii="Times New Roman" w:hAnsi="Times New Roman"/>
        </w:rPr>
        <w:t>, Allergy, 2001, 56: 287-292.</w:t>
      </w:r>
    </w:p>
  </w:footnote>
  <w:footnote w:id="31">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Chilmonczyk, B. A., Salmun, L. M., Negathlin, K. N., et al., </w:t>
      </w:r>
      <w:r w:rsidRPr="004B573F">
        <w:rPr>
          <w:rFonts w:ascii="Times New Roman" w:hAnsi="Times New Roman"/>
          <w:i/>
        </w:rPr>
        <w:t>Association Between Exposure to Environmental Tobacco Smoke and Exacerbations of Asthma in Children</w:t>
      </w:r>
      <w:r w:rsidRPr="004B573F">
        <w:rPr>
          <w:rFonts w:ascii="Times New Roman" w:hAnsi="Times New Roman"/>
        </w:rPr>
        <w:t>, NEJM, 1993, 328: 1665-1669.</w:t>
      </w:r>
    </w:p>
  </w:footnote>
  <w:footnote w:id="32">
    <w:p w:rsidR="00097BBD" w:rsidRPr="004B573F" w:rsidRDefault="00097BBD" w:rsidP="00995057">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Style w:val="citation"/>
          <w:rFonts w:ascii="Times New Roman" w:hAnsi="Times New Roman"/>
        </w:rPr>
        <w:t xml:space="preserve">Boyle, P., Autier, P., Bartelink, H., </w:t>
      </w:r>
      <w:r w:rsidRPr="004B573F">
        <w:rPr>
          <w:rStyle w:val="citation"/>
          <w:rFonts w:ascii="Times New Roman" w:hAnsi="Times New Roman"/>
          <w:iCs/>
        </w:rPr>
        <w:t>et al.,</w:t>
      </w:r>
      <w:r w:rsidRPr="004B573F">
        <w:rPr>
          <w:rStyle w:val="citation"/>
          <w:rFonts w:ascii="Times New Roman" w:hAnsi="Times New Roman"/>
        </w:rPr>
        <w:t xml:space="preserve"> </w:t>
      </w:r>
      <w:r w:rsidRPr="004B573F">
        <w:rPr>
          <w:rStyle w:val="citation"/>
          <w:rFonts w:ascii="Times New Roman" w:hAnsi="Times New Roman"/>
          <w:i/>
        </w:rPr>
        <w:t>European Code Against Cancer and scientific justification: third version</w:t>
      </w:r>
      <w:r w:rsidRPr="004B573F">
        <w:rPr>
          <w:rStyle w:val="citation"/>
          <w:rFonts w:ascii="Times New Roman" w:hAnsi="Times New Roman"/>
        </w:rPr>
        <w:t xml:space="preserve">, 2003 </w:t>
      </w:r>
      <w:r w:rsidRPr="004B573F">
        <w:rPr>
          <w:rStyle w:val="citation"/>
          <w:rFonts w:ascii="Times New Roman" w:hAnsi="Times New Roman"/>
          <w:iCs/>
        </w:rPr>
        <w:t>Ann. Oncol.</w:t>
      </w:r>
      <w:r w:rsidRPr="004B573F">
        <w:rPr>
          <w:rStyle w:val="citation"/>
          <w:rFonts w:ascii="Times New Roman" w:hAnsi="Times New Roman"/>
        </w:rPr>
        <w:t xml:space="preserve">, 2003, </w:t>
      </w:r>
      <w:r w:rsidRPr="004B573F">
        <w:rPr>
          <w:rStyle w:val="citation"/>
          <w:rFonts w:ascii="Times New Roman" w:hAnsi="Times New Roman"/>
          <w:bCs/>
        </w:rPr>
        <w:t>19</w:t>
      </w:r>
      <w:r w:rsidRPr="004B573F">
        <w:rPr>
          <w:rStyle w:val="citation"/>
          <w:rFonts w:ascii="Times New Roman" w:hAnsi="Times New Roman"/>
        </w:rPr>
        <w:t xml:space="preserve"> (7): 973–1005.</w:t>
      </w:r>
    </w:p>
  </w:footnote>
  <w:footnote w:id="33">
    <w:p w:rsidR="00097BBD" w:rsidRPr="004B573F" w:rsidRDefault="00097BBD" w:rsidP="002427D6">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Glenn Blain, </w:t>
      </w:r>
      <w:r w:rsidRPr="004B573F">
        <w:rPr>
          <w:rFonts w:ascii="Times New Roman" w:hAnsi="Times New Roman"/>
          <w:i/>
        </w:rPr>
        <w:t>Legislature Oks raising cigarette tax $1.60 to U.S. high $4.35!</w:t>
      </w:r>
      <w:r w:rsidRPr="004B573F">
        <w:rPr>
          <w:rFonts w:ascii="Times New Roman" w:hAnsi="Times New Roman"/>
        </w:rPr>
        <w:t>, New York Daily News, June 22, 2010.  Available at http://www.nydailynews.com/news/2010/06/22/2010-06-22_nail_in_coffin_legislature_oks_raising_cig_tax_160_to_us_high_435_a_pack.html.</w:t>
      </w:r>
    </w:p>
  </w:footnote>
  <w:footnote w:id="34">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Public Health Law Research is a national program of the Robert Wood Johnson Foundation.  It is housed at the Temple University Beasley School of Law.</w:t>
      </w:r>
    </w:p>
  </w:footnote>
  <w:footnote w:id="35">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National Program Office Staff, </w:t>
      </w:r>
      <w:r w:rsidRPr="004B573F">
        <w:rPr>
          <w:rFonts w:ascii="Times New Roman" w:hAnsi="Times New Roman"/>
          <w:i/>
        </w:rPr>
        <w:t>Evidence Briefs: Workplace Smoking Bans and Restrictions</w:t>
      </w:r>
      <w:r w:rsidRPr="004B573F">
        <w:rPr>
          <w:rFonts w:ascii="Times New Roman" w:hAnsi="Times New Roman"/>
        </w:rPr>
        <w:t>, Dec. 7, 2009. Available at http://www.publichealthlawresearch.org/public-health-topics/drugs-alcohol-and-tobacco/evidence-brief/workplace-smoking-bans-and-restriction.</w:t>
      </w:r>
    </w:p>
  </w:footnote>
  <w:footnote w:id="36">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Public Health Law Research, </w:t>
      </w:r>
      <w:r w:rsidRPr="004B573F">
        <w:rPr>
          <w:rFonts w:ascii="Times New Roman" w:hAnsi="Times New Roman"/>
          <w:i/>
        </w:rPr>
        <w:t>Workplace Smoking Bans and Restrictions</w:t>
      </w:r>
      <w:r w:rsidRPr="004B573F">
        <w:rPr>
          <w:rFonts w:ascii="Times New Roman" w:hAnsi="Times New Roman"/>
        </w:rPr>
        <w:t xml:space="preserve">, Dec. 7, 2009, citing Hopkins DP et al., </w:t>
      </w:r>
      <w:r w:rsidRPr="004B573F">
        <w:rPr>
          <w:rFonts w:ascii="Times New Roman" w:hAnsi="Times New Roman"/>
          <w:i/>
        </w:rPr>
        <w:t>Reviews of Evidence Regarding Interventions to Reduce Tobacco Use and Exposure to Environmental Tobacco Smoke,</w:t>
      </w:r>
      <w:r w:rsidRPr="004B573F">
        <w:rPr>
          <w:rFonts w:ascii="Times New Roman" w:hAnsi="Times New Roman"/>
        </w:rPr>
        <w:t xml:space="preserve"> Am. J. Prev. Med. 2001; 20(2S). Available at http://www.publichealthlawresearch.org/taxonomy/term/13/all?page=1.  Community Guide is available at http://www.thecommunityguide.org/index.html.</w:t>
      </w:r>
    </w:p>
  </w:footnote>
  <w:footnote w:id="37">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Herman, P.M., Walsh, M.E. </w:t>
      </w:r>
      <w:r w:rsidRPr="004B573F">
        <w:rPr>
          <w:rFonts w:ascii="Times New Roman" w:hAnsi="Times New Roman"/>
          <w:bCs/>
          <w:i/>
        </w:rPr>
        <w:t>Hospital Admissions for Acute Myocardial Infarction, Angina, Stroke, and Asthma After Implementation of Arizona's Comprehensive Statewide Smoking Ban</w:t>
      </w:r>
      <w:r w:rsidRPr="004B573F">
        <w:rPr>
          <w:rFonts w:ascii="Times New Roman" w:hAnsi="Times New Roman"/>
        </w:rPr>
        <w:t xml:space="preserve">. </w:t>
      </w:r>
      <w:r w:rsidRPr="004B573F">
        <w:rPr>
          <w:rFonts w:ascii="Times New Roman" w:hAnsi="Times New Roman"/>
          <w:iCs/>
        </w:rPr>
        <w:t>American Journal of Public Health</w:t>
      </w:r>
      <w:r w:rsidRPr="004B573F">
        <w:rPr>
          <w:rFonts w:ascii="Times New Roman" w:hAnsi="Times New Roman"/>
        </w:rPr>
        <w:t xml:space="preserve">, 2010, published online ahead of print May 13, 2010. DOI: 10.2105/AJPH.2009.179572   </w:t>
      </w:r>
    </w:p>
  </w:footnote>
  <w:footnote w:id="38">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Asthma Body Applauds Smoking Ban, Australia</w:t>
      </w:r>
      <w:r w:rsidRPr="004B573F">
        <w:rPr>
          <w:rFonts w:ascii="Times New Roman" w:hAnsi="Times New Roman"/>
        </w:rPr>
        <w:t>. Medical News Today. July 10, 2007. Available at: http://www.medicalnewstoday.com/articles/76311.php.</w:t>
      </w:r>
    </w:p>
  </w:footnote>
  <w:footnote w:id="39">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Style w:val="FootnoteReference"/>
          <w:rFonts w:ascii="Times New Roman" w:hAnsi="Times New Roman"/>
        </w:rPr>
        <w:t xml:space="preserve"> </w:t>
      </w:r>
      <w:r w:rsidRPr="004B573F">
        <w:rPr>
          <w:rFonts w:ascii="Times New Roman" w:hAnsi="Times New Roman"/>
        </w:rPr>
        <w:t xml:space="preserve">American Lung Association. </w:t>
      </w:r>
      <w:r w:rsidRPr="004B573F">
        <w:rPr>
          <w:rFonts w:ascii="Times New Roman" w:hAnsi="Times New Roman"/>
          <w:i/>
        </w:rPr>
        <w:t>Most States Falling Short on Tobacco Policies</w:t>
      </w:r>
      <w:r w:rsidRPr="004B573F">
        <w:rPr>
          <w:rFonts w:ascii="Times New Roman" w:hAnsi="Times New Roman"/>
        </w:rPr>
        <w:t>. Available at: http://www.lungusa.org/about-us/our-impact/top-stories/most-states-falling-short-on.html.</w:t>
      </w:r>
    </w:p>
  </w:footnote>
  <w:footnote w:id="40">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American Lung Association. </w:t>
      </w:r>
      <w:r w:rsidRPr="004B573F">
        <w:rPr>
          <w:rFonts w:ascii="Times New Roman" w:hAnsi="Times New Roman"/>
          <w:i/>
        </w:rPr>
        <w:t>State of Tobacco Control 2009</w:t>
      </w:r>
      <w:r w:rsidRPr="004B573F">
        <w:rPr>
          <w:rFonts w:ascii="Times New Roman" w:hAnsi="Times New Roman"/>
        </w:rPr>
        <w:t>. Available at: http://www.stateoftobaccocontrol.org/2009/states/state-summary.html?state=ny#spending.</w:t>
      </w:r>
    </w:p>
  </w:footnote>
  <w:footnote w:id="41">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Refer to Introduction section for the demographic distribution of asthma. Source for distribution of maternal smoking during pregnancy:</w:t>
      </w:r>
    </w:p>
    <w:p w:rsidR="00097BBD" w:rsidRPr="004B573F" w:rsidRDefault="00097BBD">
      <w:pPr>
        <w:pStyle w:val="FootnoteText"/>
        <w:rPr>
          <w:rFonts w:ascii="Times New Roman" w:hAnsi="Times New Roman"/>
        </w:rPr>
      </w:pPr>
      <w:r w:rsidRPr="004B573F">
        <w:rPr>
          <w:rFonts w:ascii="Times New Roman" w:hAnsi="Times New Roman"/>
        </w:rPr>
        <w:t xml:space="preserve">CDC. </w:t>
      </w:r>
      <w:r w:rsidRPr="004B573F">
        <w:rPr>
          <w:rFonts w:ascii="Times New Roman" w:hAnsi="Times New Roman"/>
          <w:i/>
        </w:rPr>
        <w:t>State Estimates of Neonatal Health-Care Costs Associated with Maternal Smoking—United States</w:t>
      </w:r>
      <w:r w:rsidRPr="004B573F">
        <w:rPr>
          <w:rFonts w:ascii="Times New Roman" w:hAnsi="Times New Roman"/>
        </w:rPr>
        <w:t xml:space="preserve">, </w:t>
      </w:r>
      <w:r w:rsidRPr="004B573F">
        <w:rPr>
          <w:rFonts w:ascii="Times New Roman" w:hAnsi="Times New Roman"/>
          <w:i/>
        </w:rPr>
        <w:t>1996</w:t>
      </w:r>
      <w:r w:rsidRPr="004B573F">
        <w:rPr>
          <w:rFonts w:ascii="Times New Roman" w:hAnsi="Times New Roman"/>
        </w:rPr>
        <w:t>, Morbidity and Mortality Weekly Report, October 8, 2004, 53 (39): 915-917. Available at http://www.cdc.gov/mmwr/preview/mmwrhtml/mm5339a2.htm.</w:t>
      </w:r>
    </w:p>
  </w:footnote>
  <w:footnote w:id="42">
    <w:p w:rsidR="00097BBD" w:rsidRPr="004B573F" w:rsidRDefault="00097BBD" w:rsidP="00020C1A">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Centers for Disease Control and Prevention, </w:t>
      </w:r>
      <w:r w:rsidRPr="004B573F">
        <w:rPr>
          <w:rFonts w:ascii="Times New Roman" w:hAnsi="Times New Roman"/>
          <w:i/>
        </w:rPr>
        <w:t>Trends in Smoking Before, During, and After Pregnancy—Pregnancy Risk Assessment Monitoring System (PRAMS), United States, 31 Sites, 2000-2005</w:t>
      </w:r>
      <w:r w:rsidRPr="004B573F">
        <w:rPr>
          <w:rFonts w:ascii="Times New Roman" w:hAnsi="Times New Roman"/>
        </w:rPr>
        <w:t>. May 29, 2009 MMWR 58, No. SS-4.</w:t>
      </w:r>
    </w:p>
  </w:footnote>
  <w:footnote w:id="43">
    <w:p w:rsidR="00097BBD" w:rsidRPr="004B573F" w:rsidRDefault="00097BBD">
      <w:pPr>
        <w:pStyle w:val="FootnoteText"/>
        <w:rPr>
          <w:rFonts w:ascii="Times New Roman" w:hAnsi="Times New Roman"/>
          <w:i/>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44">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U.S. Department of Health and Human Services, </w:t>
      </w:r>
      <w:r w:rsidRPr="004B573F">
        <w:rPr>
          <w:rFonts w:ascii="Times New Roman" w:hAnsi="Times New Roman"/>
          <w:i/>
        </w:rPr>
        <w:t>Women and Smoking: A Report of the Surgeon General,</w:t>
      </w:r>
      <w:r w:rsidRPr="004B573F">
        <w:rPr>
          <w:rFonts w:ascii="Times New Roman" w:hAnsi="Times New Roman"/>
        </w:rPr>
        <w:t xml:space="preserve"> 2001.</w:t>
      </w:r>
    </w:p>
  </w:footnote>
  <w:footnote w:id="45">
    <w:p w:rsidR="00097BBD" w:rsidRPr="004B573F" w:rsidRDefault="00097BBD" w:rsidP="00961781">
      <w:pPr>
        <w:pStyle w:val="NoSpacing"/>
        <w:rPr>
          <w:rFonts w:ascii="Times New Roman" w:hAnsi="Times New Roman"/>
          <w:sz w:val="20"/>
          <w:szCs w:val="20"/>
        </w:rPr>
      </w:pPr>
      <w:r w:rsidRPr="004B573F">
        <w:rPr>
          <w:rStyle w:val="FootnoteReference"/>
          <w:rFonts w:ascii="Times New Roman" w:hAnsi="Times New Roman"/>
          <w:sz w:val="20"/>
          <w:szCs w:val="20"/>
        </w:rPr>
        <w:footnoteRef/>
      </w:r>
      <w:r w:rsidRPr="004B573F">
        <w:rPr>
          <w:rFonts w:ascii="Times New Roman" w:hAnsi="Times New Roman"/>
          <w:sz w:val="20"/>
          <w:szCs w:val="20"/>
          <w:vertAlign w:val="superscript"/>
        </w:rPr>
        <w:t xml:space="preserve"> </w:t>
      </w:r>
      <w:r w:rsidRPr="004B573F">
        <w:rPr>
          <w:rFonts w:ascii="Times New Roman" w:hAnsi="Times New Roman"/>
          <w:sz w:val="20"/>
          <w:szCs w:val="20"/>
        </w:rPr>
        <w:t xml:space="preserve">Gilliland FD, Li YF, Peters JM, </w:t>
      </w:r>
      <w:r w:rsidRPr="004B573F">
        <w:rPr>
          <w:rFonts w:ascii="Times New Roman" w:hAnsi="Times New Roman"/>
          <w:i/>
          <w:sz w:val="20"/>
          <w:szCs w:val="20"/>
        </w:rPr>
        <w:t xml:space="preserve">Effects of maternal smoking during pregnancy </w:t>
      </w:r>
      <w:r w:rsidRPr="004B573F">
        <w:rPr>
          <w:rFonts w:ascii="Times New Roman" w:hAnsi="Times New Roman"/>
          <w:bCs/>
          <w:i/>
          <w:sz w:val="20"/>
          <w:szCs w:val="20"/>
        </w:rPr>
        <w:t>and environmental tobacco smoke on asthma and wheezing in children</w:t>
      </w:r>
      <w:r w:rsidRPr="004B573F">
        <w:rPr>
          <w:rFonts w:ascii="Times New Roman" w:hAnsi="Times New Roman"/>
          <w:bCs/>
          <w:sz w:val="20"/>
          <w:szCs w:val="20"/>
        </w:rPr>
        <w:t>,</w:t>
      </w:r>
      <w:r w:rsidRPr="004B573F">
        <w:rPr>
          <w:rFonts w:ascii="Times New Roman" w:hAnsi="Times New Roman"/>
          <w:sz w:val="20"/>
          <w:szCs w:val="20"/>
        </w:rPr>
        <w:t xml:space="preserve"> Am J. Respir. Crit. Care Med., 2001 Feb; 163(2):429-36. Abstract available at http://www.ncbi.nlm.nih.gov/pubmed/11179118.</w:t>
      </w:r>
    </w:p>
  </w:footnote>
  <w:footnote w:id="46">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Kries, R.V., Bolte, G., Baghi, L., &amp; Toschke, </w:t>
      </w:r>
      <w:r w:rsidRPr="004B573F">
        <w:rPr>
          <w:rFonts w:ascii="Times New Roman" w:hAnsi="Times New Roman"/>
          <w:i/>
        </w:rPr>
        <w:t>A. M. Parental Smoking and Childhood Obesity-Is Maternal Smoking in Pregnancy the Critical Exposure?</w:t>
      </w:r>
      <w:r w:rsidRPr="004B573F">
        <w:rPr>
          <w:rFonts w:ascii="Times New Roman" w:hAnsi="Times New Roman"/>
        </w:rPr>
        <w:t>, 2008 Int’l. J. of Epidemiology</w:t>
      </w:r>
      <w:r w:rsidRPr="004B573F">
        <w:rPr>
          <w:rFonts w:ascii="Times New Roman" w:hAnsi="Times New Roman"/>
          <w:i/>
        </w:rPr>
        <w:t>,</w:t>
      </w:r>
      <w:r w:rsidRPr="004B573F">
        <w:rPr>
          <w:rFonts w:ascii="Times New Roman" w:hAnsi="Times New Roman"/>
        </w:rPr>
        <w:t xml:space="preserve"> 37: 210-216.</w:t>
      </w:r>
    </w:p>
  </w:footnote>
  <w:footnote w:id="47">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Kries R. V., Toschke, A. M., Koletzko, B., &amp; Slikker, Jr., </w:t>
      </w:r>
      <w:r w:rsidRPr="004B573F">
        <w:rPr>
          <w:rFonts w:ascii="Times New Roman" w:hAnsi="Times New Roman"/>
          <w:i/>
        </w:rPr>
        <w:t>W. Maternal Smoking during Pregnancy and Childhood Obesity</w:t>
      </w:r>
      <w:r w:rsidRPr="004B573F">
        <w:rPr>
          <w:rFonts w:ascii="Times New Roman" w:hAnsi="Times New Roman"/>
        </w:rPr>
        <w:t>, 2002 American Journal of Epidemiology, 156 (10):954-961.</w:t>
      </w:r>
    </w:p>
  </w:footnote>
  <w:footnote w:id="48">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California Environmental Protection Agency, Press Release, </w:t>
      </w:r>
      <w:r w:rsidRPr="004B573F">
        <w:rPr>
          <w:rFonts w:ascii="Times New Roman" w:hAnsi="Times New Roman"/>
          <w:bCs/>
          <w:i/>
        </w:rPr>
        <w:t>California Identifies Secondhand Smoke as a "Toxic Air Contaminant",</w:t>
      </w:r>
      <w:r w:rsidRPr="004B573F">
        <w:rPr>
          <w:rFonts w:ascii="Times New Roman" w:hAnsi="Times New Roman"/>
          <w:bCs/>
        </w:rPr>
        <w:t xml:space="preserve"> Jan 26, 2006.  Available at http://www.arb.ca.gov/newsrel/nr012606.htm.</w:t>
      </w:r>
    </w:p>
  </w:footnote>
  <w:footnote w:id="49">
    <w:p w:rsidR="00097BBD" w:rsidRPr="004B573F" w:rsidRDefault="00097BBD">
      <w:pPr>
        <w:pStyle w:val="FootnoteText"/>
        <w:rPr>
          <w:rFonts w:ascii="Times New Roman" w:hAnsi="Times New Roman"/>
          <w:i/>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50">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Yuan, W., Basso, O., Sorensen, H. T., &amp; Olsen, J., </w:t>
      </w:r>
      <w:r w:rsidRPr="004B573F">
        <w:rPr>
          <w:rFonts w:ascii="Times New Roman" w:hAnsi="Times New Roman"/>
          <w:i/>
        </w:rPr>
        <w:t>Fetal Growth and Hospitalization with Asthma during Early Childhood: a Follow-up Study in Denmark</w:t>
      </w:r>
      <w:r w:rsidRPr="004B573F">
        <w:rPr>
          <w:rFonts w:ascii="Times New Roman" w:hAnsi="Times New Roman"/>
        </w:rPr>
        <w:t xml:space="preserve">, Int’l. J. of Epidemiology, 2002, 31 (6): 1240-45. Seidman, D. S., Laor, A., Gale, R., et al., </w:t>
      </w:r>
      <w:r w:rsidRPr="004B573F">
        <w:rPr>
          <w:rFonts w:ascii="Times New Roman" w:hAnsi="Times New Roman"/>
          <w:i/>
        </w:rPr>
        <w:t>Is Low Birth Weight a Risk Factor for Asthma during Adolescence?</w:t>
      </w:r>
      <w:r w:rsidRPr="004B573F">
        <w:rPr>
          <w:rFonts w:ascii="Times New Roman" w:hAnsi="Times New Roman"/>
        </w:rPr>
        <w:t>, Archives of Disease in Childhood</w:t>
      </w:r>
      <w:r w:rsidRPr="004B573F">
        <w:rPr>
          <w:rFonts w:ascii="Times New Roman" w:hAnsi="Times New Roman"/>
          <w:i/>
        </w:rPr>
        <w:t xml:space="preserve">, </w:t>
      </w:r>
      <w:r w:rsidRPr="004B573F">
        <w:rPr>
          <w:rFonts w:ascii="Times New Roman" w:hAnsi="Times New Roman"/>
        </w:rPr>
        <w:t xml:space="preserve">1991, 66: 584-87; Shaheen, S.O., Sterne, J.A.C., Montgomery, S.M., &amp; Azima, H., </w:t>
      </w:r>
      <w:r w:rsidRPr="004B573F">
        <w:rPr>
          <w:rFonts w:ascii="Times New Roman" w:hAnsi="Times New Roman"/>
          <w:i/>
        </w:rPr>
        <w:t>Birth Weight, Body Mass Index and Asthma in Young Adults</w:t>
      </w:r>
      <w:r w:rsidRPr="004B573F">
        <w:rPr>
          <w:rFonts w:ascii="Times New Roman" w:hAnsi="Times New Roman"/>
        </w:rPr>
        <w:t>, Thorax, 1999, 54: 396-402.</w:t>
      </w:r>
    </w:p>
  </w:footnote>
  <w:footnote w:id="51">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Villamor, E., Iliadou, A., &amp; Cnattingius, S., </w:t>
      </w:r>
      <w:r w:rsidRPr="004B573F">
        <w:rPr>
          <w:rFonts w:ascii="Times New Roman" w:hAnsi="Times New Roman"/>
          <w:i/>
        </w:rPr>
        <w:t>Is the Association Between Low Birth Weight and Asthma Independent of Genetic and Shared Environmental Factors?</w:t>
      </w:r>
      <w:r w:rsidRPr="004B573F">
        <w:rPr>
          <w:rFonts w:ascii="Times New Roman" w:hAnsi="Times New Roman"/>
        </w:rPr>
        <w:t>, Am. J. of Epidemiology</w:t>
      </w:r>
      <w:r w:rsidRPr="004B573F">
        <w:rPr>
          <w:rFonts w:ascii="Times New Roman" w:hAnsi="Times New Roman"/>
          <w:i/>
        </w:rPr>
        <w:t xml:space="preserve">, </w:t>
      </w:r>
      <w:r w:rsidRPr="004B573F">
        <w:rPr>
          <w:rFonts w:ascii="Times New Roman" w:hAnsi="Times New Roman"/>
        </w:rPr>
        <w:t>2009, 169 (11): 1337-43.</w:t>
      </w:r>
    </w:p>
  </w:footnote>
  <w:footnote w:id="52">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Brooks, A., Byrd, R.S., Weitzman, M., et al., </w:t>
      </w:r>
      <w:r w:rsidRPr="004B573F">
        <w:rPr>
          <w:rFonts w:ascii="Times New Roman" w:hAnsi="Times New Roman"/>
          <w:i/>
        </w:rPr>
        <w:t>Impact of Low Birth Weight on Early Childhood Asthma in the United States,</w:t>
      </w:r>
      <w:r w:rsidRPr="004B573F">
        <w:rPr>
          <w:rFonts w:ascii="Times New Roman" w:hAnsi="Times New Roman"/>
        </w:rPr>
        <w:t xml:space="preserve"> Arch Pediatr. Adolesc. Med.,</w:t>
      </w:r>
      <w:r w:rsidRPr="004B573F">
        <w:rPr>
          <w:rFonts w:ascii="Times New Roman" w:hAnsi="Times New Roman"/>
          <w:i/>
        </w:rPr>
        <w:t xml:space="preserve"> </w:t>
      </w:r>
      <w:r w:rsidRPr="004B573F">
        <w:rPr>
          <w:rFonts w:ascii="Times New Roman" w:hAnsi="Times New Roman"/>
        </w:rPr>
        <w:t>2001, 155: 401-06.</w:t>
      </w:r>
    </w:p>
  </w:footnote>
  <w:footnote w:id="53">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The Center for Reproductive Law &amp; Policy. </w:t>
      </w:r>
      <w:r w:rsidRPr="004B573F">
        <w:rPr>
          <w:rFonts w:ascii="Times New Roman" w:hAnsi="Times New Roman"/>
          <w:i/>
          <w:iCs/>
        </w:rPr>
        <w:t>Part I. Punishing Women for their Behavior During Pregnancy: An Approach That Undermines Women's Health and Children's Interests</w:t>
      </w:r>
      <w:r w:rsidRPr="004B573F">
        <w:rPr>
          <w:rFonts w:ascii="Times New Roman" w:hAnsi="Times New Roman"/>
        </w:rPr>
        <w:t>. New York: Center for Reproductive Law &amp; Policy; 1996. Available at http://www.drugpolicy.org/library/womrepro.cfm.</w:t>
      </w:r>
    </w:p>
  </w:footnote>
  <w:footnote w:id="54">
    <w:p w:rsidR="00097BBD" w:rsidRPr="004B573F" w:rsidRDefault="00097BBD" w:rsidP="005B5AB0">
      <w:pPr>
        <w:autoSpaceDE w:val="0"/>
        <w:autoSpaceDN w:val="0"/>
        <w:adjustRightInd w:val="0"/>
        <w:spacing w:after="0" w:line="240" w:lineRule="auto"/>
        <w:rPr>
          <w:rFonts w:ascii="Times New Roman" w:hAnsi="Times New Roman"/>
          <w:sz w:val="20"/>
          <w:szCs w:val="20"/>
        </w:rPr>
      </w:pPr>
      <w:r w:rsidRPr="004B573F">
        <w:rPr>
          <w:rStyle w:val="FootnoteReference"/>
          <w:rFonts w:ascii="Times New Roman" w:hAnsi="Times New Roman"/>
          <w:sz w:val="20"/>
          <w:szCs w:val="20"/>
        </w:rPr>
        <w:footnoteRef/>
      </w:r>
      <w:r w:rsidRPr="004B573F">
        <w:rPr>
          <w:rFonts w:ascii="Times New Roman" w:hAnsi="Times New Roman"/>
          <w:sz w:val="20"/>
          <w:szCs w:val="20"/>
        </w:rPr>
        <w:t xml:space="preserve"> Lumley, J., Oliver, S.S., Chamberlain, C., Oakley, L</w:t>
      </w:r>
      <w:r w:rsidRPr="004B573F">
        <w:rPr>
          <w:rFonts w:ascii="Times New Roman" w:hAnsi="Times New Roman"/>
          <w:i/>
          <w:sz w:val="20"/>
          <w:szCs w:val="20"/>
        </w:rPr>
        <w:t>., Interventions for promoting smoking cessation during pregnancy</w:t>
      </w:r>
      <w:r w:rsidRPr="004B573F">
        <w:rPr>
          <w:rFonts w:ascii="Times New Roman" w:hAnsi="Times New Roman"/>
          <w:sz w:val="20"/>
          <w:szCs w:val="20"/>
        </w:rPr>
        <w:t xml:space="preserve">, </w:t>
      </w:r>
      <w:r w:rsidRPr="004B573F">
        <w:rPr>
          <w:rFonts w:ascii="Times New Roman" w:hAnsi="Times New Roman"/>
          <w:iCs/>
          <w:sz w:val="20"/>
          <w:szCs w:val="20"/>
        </w:rPr>
        <w:t xml:space="preserve">Cochrane Database of Systematic Reviews </w:t>
      </w:r>
      <w:r w:rsidRPr="004B573F">
        <w:rPr>
          <w:rFonts w:ascii="Times New Roman" w:hAnsi="Times New Roman"/>
          <w:sz w:val="20"/>
          <w:szCs w:val="20"/>
        </w:rPr>
        <w:t xml:space="preserve">2004, Issue 4. Art. No.: CD001055. DOI: 10.1002/14651858.CD001055.pub2; Windsor, R.A., Cutter, G., Morris, J., et al., </w:t>
      </w:r>
      <w:r w:rsidRPr="004B573F">
        <w:rPr>
          <w:rFonts w:ascii="Times New Roman" w:hAnsi="Times New Roman"/>
          <w:i/>
          <w:sz w:val="20"/>
          <w:szCs w:val="20"/>
        </w:rPr>
        <w:t>The Effectiveness of Smoking Cessation Methods for Smokers in Public Health Maternity Clinics: A Randomized Trial,</w:t>
      </w:r>
      <w:r w:rsidRPr="004B573F">
        <w:rPr>
          <w:rFonts w:ascii="Times New Roman" w:hAnsi="Times New Roman"/>
          <w:sz w:val="20"/>
          <w:szCs w:val="20"/>
        </w:rPr>
        <w:t xml:space="preserve"> Am. J. of Public Health, 1985, 75 (12): 1389-92.</w:t>
      </w:r>
    </w:p>
  </w:footnote>
  <w:footnote w:id="55">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New Program Helps Pregnant Women Give Up Smoking, Kentucky</w:t>
      </w:r>
      <w:r w:rsidRPr="004B573F">
        <w:rPr>
          <w:rFonts w:ascii="Times New Roman" w:hAnsi="Times New Roman"/>
        </w:rPr>
        <w:t>, Medical News Today,</w:t>
      </w:r>
      <w:r w:rsidRPr="004B573F">
        <w:rPr>
          <w:rFonts w:ascii="Times New Roman" w:hAnsi="Times New Roman"/>
          <w:i/>
        </w:rPr>
        <w:t xml:space="preserve"> </w:t>
      </w:r>
      <w:r w:rsidRPr="004B573F">
        <w:rPr>
          <w:rFonts w:ascii="Times New Roman" w:hAnsi="Times New Roman"/>
        </w:rPr>
        <w:t>April 10, 2009. Available at http://www.medicalnewstoday.com/articles/145569.php.</w:t>
      </w:r>
    </w:p>
  </w:footnote>
  <w:footnote w:id="56">
    <w:p w:rsidR="00097BBD" w:rsidRPr="004B573F" w:rsidRDefault="00097BBD" w:rsidP="00D01D11">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In this program, an expectant mum is eligible for the first £20 voucher at the four-week quit date and then monthly during her pregnancy as well as for two months beyond the birth of her baby. Pregnant smokers will also be assigned a Significant Other Supporter (SOS), who could be a relation or close friend, whose aim is to keep the pregnant woman smoke-free.</w:t>
      </w:r>
    </w:p>
  </w:footnote>
  <w:footnote w:id="57">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£40 Vouchers for Mothers to Be Who Quit Smoking</w:t>
      </w:r>
      <w:r w:rsidRPr="004B573F">
        <w:rPr>
          <w:rFonts w:ascii="Times New Roman" w:hAnsi="Times New Roman"/>
        </w:rPr>
        <w:t>, Stop Smoking</w:t>
      </w:r>
      <w:r w:rsidRPr="004B573F">
        <w:rPr>
          <w:rFonts w:ascii="Times New Roman" w:hAnsi="Times New Roman"/>
          <w:i/>
        </w:rPr>
        <w:t xml:space="preserve">. </w:t>
      </w:r>
      <w:r w:rsidRPr="004B573F">
        <w:rPr>
          <w:rFonts w:ascii="Times New Roman" w:hAnsi="Times New Roman"/>
        </w:rPr>
        <w:t>Available at http://smoking-quit.info/40-vouchers-for-mothers-to-be-who-quit-smoking.</w:t>
      </w:r>
    </w:p>
  </w:footnote>
  <w:footnote w:id="58">
    <w:p w:rsidR="00097BBD" w:rsidRPr="004B573F" w:rsidRDefault="00097BBD" w:rsidP="00597354">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CDC, </w:t>
      </w:r>
      <w:r w:rsidRPr="004B573F">
        <w:rPr>
          <w:rFonts w:ascii="Times New Roman" w:hAnsi="Times New Roman"/>
          <w:i/>
        </w:rPr>
        <w:t>supra</w:t>
      </w:r>
      <w:r w:rsidRPr="004B573F">
        <w:rPr>
          <w:rFonts w:ascii="Times New Roman" w:hAnsi="Times New Roman"/>
        </w:rPr>
        <w:t xml:space="preserve"> note 27.</w:t>
      </w:r>
    </w:p>
  </w:footnote>
  <w:footnote w:id="59">
    <w:p w:rsidR="00097BBD" w:rsidRPr="004B573F" w:rsidRDefault="00097BBD">
      <w:pPr>
        <w:pStyle w:val="FootnoteText"/>
        <w:rPr>
          <w:rFonts w:ascii="Times New Roman" w:hAnsi="Times New Roman"/>
        </w:rPr>
      </w:pPr>
      <w:r w:rsidRPr="004B573F">
        <w:rPr>
          <w:rFonts w:ascii="Times New Roman" w:hAnsi="Times New Roman"/>
          <w:vertAlign w:val="superscript"/>
        </w:rPr>
        <w:footnoteRef/>
      </w:r>
      <w:r w:rsidRPr="004B573F">
        <w:rPr>
          <w:rFonts w:ascii="Times New Roman" w:hAnsi="Times New Roman"/>
        </w:rPr>
        <w:t xml:space="preserve"> Miller, D. P., Villa, K. F., Sivapathasundaram, D. S., &amp; Hogue, S. L., </w:t>
      </w:r>
      <w:r w:rsidRPr="004B573F">
        <w:rPr>
          <w:rFonts w:ascii="Times New Roman" w:hAnsi="Times New Roman"/>
          <w:i/>
        </w:rPr>
        <w:t>Birth and first-year costs for mothers and infants attributable to maternal smoking</w:t>
      </w:r>
      <w:r w:rsidRPr="004B573F">
        <w:rPr>
          <w:rFonts w:ascii="Times New Roman" w:hAnsi="Times New Roman"/>
        </w:rPr>
        <w:t xml:space="preserve">, </w:t>
      </w:r>
      <w:r w:rsidRPr="004B573F">
        <w:rPr>
          <w:rFonts w:ascii="Times New Roman" w:hAnsi="Times New Roman"/>
          <w:iCs/>
        </w:rPr>
        <w:t>Nicotine Tob Res</w:t>
      </w:r>
      <w:r w:rsidRPr="004B573F">
        <w:rPr>
          <w:rFonts w:ascii="Times New Roman" w:hAnsi="Times New Roman"/>
          <w:i/>
          <w:iCs/>
        </w:rPr>
        <w:t xml:space="preserve">. </w:t>
      </w:r>
      <w:r w:rsidRPr="004B573F">
        <w:rPr>
          <w:rFonts w:ascii="Times New Roman" w:hAnsi="Times New Roman"/>
        </w:rPr>
        <w:t>2001; 3: 25-35.</w:t>
      </w:r>
    </w:p>
  </w:footnote>
  <w:footnote w:id="60">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U.S. Department of Health and Human Services, </w:t>
      </w:r>
      <w:r w:rsidRPr="004B573F">
        <w:rPr>
          <w:rFonts w:ascii="Times New Roman" w:hAnsi="Times New Roman"/>
          <w:i/>
        </w:rPr>
        <w:t>Surgeon General’s Report States Secondhand Smoke is a Serious Health Hazard</w:t>
      </w:r>
      <w:r w:rsidRPr="004B573F">
        <w:rPr>
          <w:rFonts w:ascii="Times New Roman" w:hAnsi="Times New Roman"/>
        </w:rPr>
        <w:t>, Prevention Report, 2006, 21 (1): 1-6. Available at http://odphp.osophs.dhhs.gov/pubs/prevrpt/volume21/iss1vol21.pdf.</w:t>
      </w:r>
    </w:p>
  </w:footnote>
  <w:footnote w:id="61">
    <w:p w:rsidR="00097BBD" w:rsidRPr="004B573F" w:rsidRDefault="00097BBD" w:rsidP="001C2C45">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Gilliland, F. D., Li, Y., &amp; Peters, J.M., </w:t>
      </w:r>
      <w:r w:rsidRPr="004B573F">
        <w:rPr>
          <w:rFonts w:ascii="Times New Roman" w:hAnsi="Times New Roman"/>
          <w:i/>
        </w:rPr>
        <w:t>Effects of Maternal Smoking during Pregnancy and Environmental Tobacco Smoke on Asthma and Wheezing in Children,</w:t>
      </w:r>
      <w:r w:rsidRPr="004B573F">
        <w:rPr>
          <w:rFonts w:ascii="Times New Roman" w:hAnsi="Times New Roman"/>
        </w:rPr>
        <w:t xml:space="preserve"> Am. J. of Respiratory and Critical Care Medicine, 2001, 163 (2): 429-436; </w:t>
      </w:r>
      <w:r w:rsidRPr="004B573F">
        <w:rPr>
          <w:rFonts w:ascii="Times New Roman" w:hAnsi="Times New Roman"/>
          <w:i/>
        </w:rPr>
        <w:t xml:space="preserve">see also </w:t>
      </w:r>
      <w:r w:rsidRPr="004B573F">
        <w:rPr>
          <w:rFonts w:ascii="Times New Roman" w:hAnsi="Times New Roman"/>
        </w:rPr>
        <w:t xml:space="preserve">Chilmonczyk, B. A., Salmun, L. M., Negathlin, K. N., et al., </w:t>
      </w:r>
      <w:r w:rsidRPr="004B573F">
        <w:rPr>
          <w:rFonts w:ascii="Times New Roman" w:hAnsi="Times New Roman"/>
          <w:i/>
        </w:rPr>
        <w:t>Association Between Exposure to Environmental Tobacco Smoke and Exacerbations of Asthma in Children,</w:t>
      </w:r>
      <w:r w:rsidRPr="004B573F">
        <w:rPr>
          <w:rFonts w:ascii="Times New Roman" w:hAnsi="Times New Roman"/>
        </w:rPr>
        <w:t xml:space="preserve"> NEJM, 1993, 328: 1665-1669; Larsson, M.L., Frisk, M., Hallstrom, J., et al.,</w:t>
      </w:r>
      <w:r w:rsidRPr="004B573F">
        <w:rPr>
          <w:rFonts w:ascii="Times New Roman" w:hAnsi="Times New Roman"/>
          <w:i/>
        </w:rPr>
        <w:t xml:space="preserve"> Environmental Tobacco Smoke Exposure During Childhood is Associated with Increased Prevalence of Asthma in Adults,</w:t>
      </w:r>
      <w:r w:rsidRPr="004B573F">
        <w:rPr>
          <w:rFonts w:ascii="Times New Roman" w:hAnsi="Times New Roman"/>
        </w:rPr>
        <w:t xml:space="preserve"> Chest, 2001, 120 (3):711-717; Thorn, J., Brisman, J., &amp; Toren, K, </w:t>
      </w:r>
      <w:r w:rsidRPr="004B573F">
        <w:rPr>
          <w:rFonts w:ascii="Times New Roman" w:hAnsi="Times New Roman"/>
          <w:i/>
        </w:rPr>
        <w:t>Adult-onset Asthma is Associated with Self-reported Mold or Environmental Tobacco Smoke Exposures in the Home</w:t>
      </w:r>
      <w:r w:rsidRPr="004B573F">
        <w:rPr>
          <w:rFonts w:ascii="Times New Roman" w:hAnsi="Times New Roman"/>
        </w:rPr>
        <w:t>, Allergy,</w:t>
      </w:r>
      <w:r w:rsidRPr="004B573F">
        <w:rPr>
          <w:rFonts w:ascii="Times New Roman" w:hAnsi="Times New Roman"/>
          <w:i/>
        </w:rPr>
        <w:t xml:space="preserve"> </w:t>
      </w:r>
      <w:r w:rsidRPr="004B573F">
        <w:rPr>
          <w:rFonts w:ascii="Times New Roman" w:hAnsi="Times New Roman"/>
        </w:rPr>
        <w:t xml:space="preserve">2001, 56: 287-292.  </w:t>
      </w:r>
    </w:p>
  </w:footnote>
  <w:footnote w:id="62">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2009 Oregon H.B. 2135. Available at http://www.leg.state.or.us/09reg/measures/hb2100.dir/hb2135.en.html.</w:t>
      </w:r>
    </w:p>
  </w:footnote>
  <w:footnote w:id="63">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Davis, H. L., </w:t>
      </w:r>
      <w:r w:rsidRPr="004B573F">
        <w:rPr>
          <w:rFonts w:ascii="Times New Roman" w:hAnsi="Times New Roman"/>
          <w:i/>
        </w:rPr>
        <w:t>Buffalo Landlord Required to Disclose Smoking Policy to Tenants</w:t>
      </w:r>
      <w:r w:rsidRPr="004B573F">
        <w:rPr>
          <w:rFonts w:ascii="Times New Roman" w:hAnsi="Times New Roman"/>
        </w:rPr>
        <w:t>, Buffalo News, July 09, 2010. Available at http://www.buffalonews.com/incoming/article45540.ece.</w:t>
      </w:r>
    </w:p>
  </w:footnote>
  <w:footnote w:id="64">
    <w:p w:rsidR="00097BBD" w:rsidRPr="004B573F" w:rsidRDefault="00097BBD">
      <w:pPr>
        <w:pStyle w:val="FootnoteText"/>
        <w:rPr>
          <w:rFonts w:ascii="Times New Roman" w:hAnsi="Times New Roman"/>
          <w:i/>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65">
    <w:p w:rsidR="00097BBD" w:rsidRPr="004B573F" w:rsidRDefault="00097BBD">
      <w:pPr>
        <w:pStyle w:val="FootnoteText"/>
        <w:rPr>
          <w:rFonts w:ascii="Times New Roman" w:hAnsi="Times New Roman"/>
        </w:rPr>
      </w:pPr>
      <w:r w:rsidRPr="004B573F">
        <w:rPr>
          <w:rFonts w:ascii="Times New Roman" w:hAnsi="Times New Roman"/>
          <w:bCs/>
          <w:vertAlign w:val="superscript"/>
        </w:rPr>
        <w:footnoteRef/>
      </w:r>
      <w:r w:rsidRPr="004B573F">
        <w:rPr>
          <w:rFonts w:ascii="Times New Roman" w:hAnsi="Times New Roman"/>
        </w:rPr>
        <w:t xml:space="preserve"> </w:t>
      </w:r>
      <w:r w:rsidRPr="004B573F">
        <w:rPr>
          <w:rFonts w:ascii="Times New Roman" w:hAnsi="Times New Roman"/>
          <w:bCs/>
          <w:i/>
        </w:rPr>
        <w:t>Asthma varies among New York City neighborhoods,</w:t>
      </w:r>
      <w:r w:rsidRPr="004B573F">
        <w:rPr>
          <w:rFonts w:ascii="Times New Roman" w:hAnsi="Times New Roman"/>
          <w:bCs/>
        </w:rPr>
        <w:t xml:space="preserve"> </w:t>
      </w:r>
      <w:r w:rsidRPr="004B573F">
        <w:rPr>
          <w:rFonts w:ascii="Times New Roman" w:hAnsi="Times New Roman"/>
        </w:rPr>
        <w:t>Posted on the Pediatric SuperSite on March 3, 2010. Available at http://www.pediatricsupersite.com/view.aspx?rid=61499 .Source: Olmedo OE. #225. Presented at 2010 Annual Meeting of the American Academy of Asthma in New Orleans, Allergy and Immunology; Feb. 26-March 2, 2010.</w:t>
      </w:r>
    </w:p>
  </w:footnote>
  <w:footnote w:id="66">
    <w:p w:rsidR="00097BBD" w:rsidRPr="004B573F" w:rsidRDefault="00097BBD" w:rsidP="001C4764">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Salameh, P.R., Baldi, I., Brochard, P., et al., </w:t>
      </w:r>
      <w:r w:rsidRPr="004B573F">
        <w:rPr>
          <w:rFonts w:ascii="Times New Roman" w:hAnsi="Times New Roman"/>
          <w:i/>
        </w:rPr>
        <w:t>Respiratory Symptoms in Children and Exposure to Pesticides</w:t>
      </w:r>
      <w:r w:rsidRPr="004B573F">
        <w:rPr>
          <w:rFonts w:ascii="Times New Roman" w:hAnsi="Times New Roman"/>
        </w:rPr>
        <w:t>, European Respiratory J., 2003, 22: 507-512.</w:t>
      </w:r>
      <w:r w:rsidRPr="004B573F">
        <w:rPr>
          <w:rFonts w:ascii="Times New Roman" w:hAnsi="Times New Roman"/>
          <w:color w:val="000000"/>
        </w:rPr>
        <w:t xml:space="preserve"> </w:t>
      </w:r>
      <w:r w:rsidRPr="004B573F">
        <w:rPr>
          <w:rFonts w:ascii="Times New Roman" w:hAnsi="Times New Roman"/>
        </w:rPr>
        <w:t xml:space="preserve"> </w:t>
      </w:r>
    </w:p>
  </w:footnote>
  <w:footnote w:id="67">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Field, M., </w:t>
      </w:r>
      <w:r w:rsidRPr="004B573F">
        <w:rPr>
          <w:rFonts w:ascii="Times New Roman" w:hAnsi="Times New Roman"/>
          <w:i/>
        </w:rPr>
        <w:t>2002 Asthma the Breathtaking Disease. The Magazine of Johns Hopkins Bloomberg School of Public Health</w:t>
      </w:r>
      <w:r w:rsidRPr="004B573F">
        <w:rPr>
          <w:rFonts w:ascii="Times New Roman" w:hAnsi="Times New Roman"/>
        </w:rPr>
        <w:t>. Available at http://www.jhsph.edu/publichealthnews/magazine/archive/Mag_Fall02/Asthma.html.</w:t>
      </w:r>
    </w:p>
  </w:footnote>
  <w:footnote w:id="68">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Mushak, E.W. &amp; Piver, W. T., </w:t>
      </w:r>
      <w:r w:rsidRPr="004B573F">
        <w:rPr>
          <w:rFonts w:ascii="Times New Roman" w:hAnsi="Times New Roman"/>
          <w:i/>
        </w:rPr>
        <w:t>Agricultural Chemical Utilization and Human Health</w:t>
      </w:r>
      <w:r w:rsidRPr="004B573F">
        <w:rPr>
          <w:rFonts w:ascii="Times New Roman" w:hAnsi="Times New Roman"/>
        </w:rPr>
        <w:t xml:space="preserve">, Envt’l Health Perspectives, 1992, 97: 269-74.  </w:t>
      </w:r>
    </w:p>
  </w:footnote>
  <w:footnote w:id="69">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color w:val="000000"/>
        </w:rPr>
        <w:t xml:space="preserve">Salam, M.T., Li, Y. F.,  Langholz, B., &amp; Gilliland, F. D., </w:t>
      </w:r>
      <w:r w:rsidRPr="004B573F">
        <w:rPr>
          <w:rFonts w:ascii="Times New Roman" w:hAnsi="Times New Roman"/>
          <w:i/>
          <w:color w:val="000000"/>
        </w:rPr>
        <w:t>Early-life environmental risk factors for asthma: Findings from the children’s health study</w:t>
      </w:r>
      <w:r w:rsidRPr="004B573F">
        <w:rPr>
          <w:rFonts w:ascii="Times New Roman" w:hAnsi="Times New Roman"/>
          <w:color w:val="000000"/>
        </w:rPr>
        <w:t xml:space="preserve">, Envt’l Health Perspectives </w:t>
      </w:r>
      <w:r w:rsidRPr="004B573F">
        <w:rPr>
          <w:rFonts w:ascii="Times New Roman" w:hAnsi="Times New Roman"/>
          <w:i/>
          <w:color w:val="000000"/>
        </w:rPr>
        <w:t xml:space="preserve">, </w:t>
      </w:r>
      <w:r w:rsidRPr="004B573F">
        <w:rPr>
          <w:rFonts w:ascii="Times New Roman" w:hAnsi="Times New Roman"/>
          <w:color w:val="000000"/>
        </w:rPr>
        <w:t xml:space="preserve">2004, 112 (6): 760-65. </w:t>
      </w:r>
      <w:r w:rsidRPr="004B573F">
        <w:rPr>
          <w:rFonts w:ascii="Times New Roman" w:hAnsi="Times New Roman"/>
        </w:rPr>
        <w:t xml:space="preserve"> </w:t>
      </w:r>
    </w:p>
  </w:footnote>
  <w:footnote w:id="70">
    <w:p w:rsidR="00097BBD" w:rsidRDefault="00097BBD">
      <w:pPr>
        <w:pStyle w:val="FootnoteText"/>
      </w:pPr>
      <w:r>
        <w:rPr>
          <w:rStyle w:val="FootnoteReference"/>
        </w:rPr>
        <w:footnoteRef/>
      </w:r>
      <w:r>
        <w:t xml:space="preserve"> For a full list see </w:t>
      </w:r>
      <w:r>
        <w:rPr>
          <w:i/>
        </w:rPr>
        <w:t xml:space="preserve">Minimum Risk </w:t>
      </w:r>
      <w:r w:rsidRPr="0032739E">
        <w:rPr>
          <w:i/>
        </w:rPr>
        <w:t>Pesticides</w:t>
      </w:r>
      <w:r>
        <w:t xml:space="preserve">, United States Environmental Protection Agency. </w:t>
      </w:r>
      <w:r w:rsidRPr="0032739E">
        <w:t>Available</w:t>
      </w:r>
      <w:r>
        <w:t xml:space="preserve"> at </w:t>
      </w:r>
      <w:r w:rsidRPr="00C5094B">
        <w:t>http://www.epa.gov/oppbppd1/biopesticides/regtools/25b_list.htm</w:t>
      </w:r>
      <w:r>
        <w:t>.</w:t>
      </w:r>
    </w:p>
  </w:footnote>
  <w:footnote w:id="71">
    <w:p w:rsidR="00097BBD" w:rsidRPr="004B573F" w:rsidRDefault="00097BBD">
      <w:pPr>
        <w:pStyle w:val="FootnoteText"/>
        <w:rPr>
          <w:rFonts w:ascii="Times New Roman" w:hAnsi="Times New Roman"/>
          <w:color w:val="000000"/>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color w:val="000000"/>
        </w:rPr>
        <w:t xml:space="preserve">A guideline titled </w:t>
      </w:r>
      <w:r w:rsidRPr="004B573F">
        <w:rPr>
          <w:rFonts w:ascii="Times New Roman" w:hAnsi="Times New Roman"/>
          <w:i/>
          <w:color w:val="000000"/>
        </w:rPr>
        <w:t>Developing and Implementing an Integrated Pest Management Program in Schools and Day Care Centers</w:t>
      </w:r>
      <w:r w:rsidRPr="004B573F">
        <w:rPr>
          <w:rFonts w:ascii="Times New Roman" w:hAnsi="Times New Roman"/>
          <w:color w:val="000000"/>
        </w:rPr>
        <w:t xml:space="preserve"> was published in October, 2009. Available at http://www.idph.state.il.us/envhealth/pdf/IPM_Guidelines.pdf.</w:t>
      </w:r>
    </w:p>
  </w:footnote>
  <w:footnote w:id="72">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Available at http://www.alaw.org/air_quality/outdoor_air_quality/facts_about_diesel_exhaust.html.</w:t>
      </w:r>
    </w:p>
  </w:footnote>
  <w:footnote w:id="73">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Regional Asthma Management &amp; Prevention, </w:t>
      </w:r>
      <w:r w:rsidRPr="004B573F">
        <w:rPr>
          <w:rFonts w:ascii="Times New Roman" w:hAnsi="Times New Roman"/>
          <w:i/>
        </w:rPr>
        <w:t>Asthma and Diesel Fact Sheet</w:t>
      </w:r>
      <w:r w:rsidRPr="004B573F">
        <w:rPr>
          <w:rFonts w:ascii="Times New Roman" w:hAnsi="Times New Roman"/>
        </w:rPr>
        <w:t>. Available at http://www.rampasthma.org/?s=diesel.</w:t>
      </w:r>
    </w:p>
  </w:footnote>
  <w:footnote w:id="74">
    <w:p w:rsidR="00097BBD" w:rsidRPr="004B573F" w:rsidRDefault="00097BBD">
      <w:pPr>
        <w:pStyle w:val="FootnoteText"/>
        <w:rPr>
          <w:rFonts w:ascii="Times New Roman" w:hAnsi="Times New Roman"/>
          <w:i/>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75">
    <w:p w:rsidR="00097BBD" w:rsidRPr="004B573F" w:rsidRDefault="00097BBD" w:rsidP="00407F9A">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Monahan, P., </w:t>
      </w:r>
      <w:r w:rsidRPr="004B573F">
        <w:rPr>
          <w:rFonts w:ascii="Times New Roman" w:hAnsi="Times New Roman"/>
          <w:i/>
        </w:rPr>
        <w:t>School Bus Pollution Report Card 2006: Grading the States</w:t>
      </w:r>
      <w:r w:rsidRPr="004B573F">
        <w:rPr>
          <w:rFonts w:ascii="Times New Roman" w:hAnsi="Times New Roman"/>
        </w:rPr>
        <w:t>, Union of Concerned Scientists, May, 2006. Available at http://www.ucsusa.org/assets/documents/clean_vehicles/pollution-report-card-2006-1.pdf.</w:t>
      </w:r>
    </w:p>
  </w:footnote>
  <w:footnote w:id="76">
    <w:p w:rsidR="00097BBD" w:rsidRPr="0032739E" w:rsidRDefault="00097BBD">
      <w:pPr>
        <w:pStyle w:val="FootnoteText"/>
      </w:pPr>
      <w:r>
        <w:rPr>
          <w:rStyle w:val="FootnoteReference"/>
        </w:rPr>
        <w:footnoteRef/>
      </w:r>
      <w:r>
        <w:t xml:space="preserve"> </w:t>
      </w:r>
      <w:r>
        <w:rPr>
          <w:i/>
        </w:rPr>
        <w:t>See supra</w:t>
      </w:r>
      <w:r>
        <w:t xml:space="preserve"> note 9.</w:t>
      </w:r>
    </w:p>
  </w:footnote>
  <w:footnote w:id="77">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Wargo, J, et al., </w:t>
      </w:r>
      <w:r w:rsidRPr="004B573F">
        <w:rPr>
          <w:rFonts w:ascii="Times New Roman" w:hAnsi="Times New Roman"/>
          <w:i/>
        </w:rPr>
        <w:t>Children’s Exposure to Diesel Exhaust on School Bus</w:t>
      </w:r>
      <w:r w:rsidRPr="004B573F">
        <w:rPr>
          <w:rFonts w:ascii="Times New Roman" w:hAnsi="Times New Roman"/>
        </w:rPr>
        <w:t>, Envt’l and Human Health, Inc</w:t>
      </w:r>
      <w:r w:rsidRPr="004B573F">
        <w:rPr>
          <w:rFonts w:ascii="Times New Roman" w:hAnsi="Times New Roman"/>
          <w:i/>
        </w:rPr>
        <w:t xml:space="preserve">., </w:t>
      </w:r>
      <w:r w:rsidRPr="004B573F">
        <w:rPr>
          <w:rFonts w:ascii="Times New Roman" w:hAnsi="Times New Roman"/>
        </w:rPr>
        <w:t>February, 2002. Available at http://www.ehhi.org/reports/diesel/diesel.pdf.</w:t>
      </w:r>
    </w:p>
  </w:footnote>
  <w:footnote w:id="78">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Aliyah Baruchin, </w:t>
      </w:r>
      <w:r w:rsidRPr="004B573F">
        <w:rPr>
          <w:rFonts w:ascii="Times New Roman" w:hAnsi="Times New Roman"/>
          <w:i/>
        </w:rPr>
        <w:t>For Minority Kids, No Room to Breath,</w:t>
      </w:r>
      <w:r w:rsidRPr="004B573F">
        <w:rPr>
          <w:rFonts w:ascii="Times New Roman" w:hAnsi="Times New Roman"/>
          <w:i/>
          <w:smallCaps/>
        </w:rPr>
        <w:t xml:space="preserve"> </w:t>
      </w:r>
      <w:r w:rsidRPr="004B573F">
        <w:rPr>
          <w:rFonts w:ascii="Times New Roman" w:hAnsi="Times New Roman"/>
          <w:smallCaps/>
        </w:rPr>
        <w:t>NYTimes</w:t>
      </w:r>
      <w:r w:rsidRPr="004B573F">
        <w:rPr>
          <w:rFonts w:ascii="Times New Roman" w:hAnsi="Times New Roman"/>
        </w:rPr>
        <w:t>, Aug. 30, 2007. Available at http://health.nytimes.com/ref/health/healthguide/esn-asthmachildren-ess.html.</w:t>
      </w:r>
    </w:p>
  </w:footnote>
  <w:footnote w:id="79">
    <w:p w:rsidR="00097BBD" w:rsidRPr="004B573F" w:rsidRDefault="00097BBD">
      <w:pPr>
        <w:pStyle w:val="FootnoteText"/>
        <w:rPr>
          <w:rFonts w:ascii="Times New Roman" w:hAnsi="Times New Roman"/>
          <w:i/>
        </w:rPr>
      </w:pPr>
      <w:r w:rsidRPr="004B573F">
        <w:rPr>
          <w:rStyle w:val="FootnoteReference"/>
          <w:rFonts w:ascii="Times New Roman" w:hAnsi="Times New Roman"/>
        </w:rPr>
        <w:footnoteRef/>
      </w:r>
      <w:r w:rsidRPr="004B573F">
        <w:rPr>
          <w:rFonts w:ascii="Times New Roman" w:hAnsi="Times New Roman"/>
        </w:rPr>
        <w:t xml:space="preserve"> </w:t>
      </w:r>
      <w:r w:rsidRPr="004B573F">
        <w:rPr>
          <w:rFonts w:ascii="Times New Roman" w:hAnsi="Times New Roman"/>
          <w:i/>
        </w:rPr>
        <w:t>Id.</w:t>
      </w:r>
    </w:p>
  </w:footnote>
  <w:footnote w:id="80">
    <w:p w:rsidR="00097BBD" w:rsidRPr="003E665C" w:rsidRDefault="00097BBD">
      <w:pPr>
        <w:pStyle w:val="FootnoteText"/>
        <w:rPr>
          <w:rFonts w:ascii="Times New Roman" w:hAnsi="Times New Roman"/>
        </w:rPr>
      </w:pPr>
      <w:r w:rsidRPr="003E665C">
        <w:rPr>
          <w:rStyle w:val="FootnoteReference"/>
          <w:rFonts w:ascii="Times New Roman" w:hAnsi="Times New Roman"/>
        </w:rPr>
        <w:footnoteRef/>
      </w:r>
      <w:r w:rsidRPr="003E665C">
        <w:rPr>
          <w:rFonts w:ascii="Times New Roman" w:hAnsi="Times New Roman"/>
        </w:rPr>
        <w:t xml:space="preserve"> National Center for Medical Home Implementation, http://www.medicalhomeinfo.org/.</w:t>
      </w:r>
    </w:p>
  </w:footnote>
  <w:footnote w:id="81">
    <w:p w:rsidR="00097BBD" w:rsidRPr="000A7561" w:rsidRDefault="00097BBD">
      <w:pPr>
        <w:pStyle w:val="FootnoteText"/>
        <w:rPr>
          <w:rFonts w:ascii="Times New Roman" w:hAnsi="Times New Roman"/>
        </w:rPr>
      </w:pPr>
      <w:r w:rsidRPr="000A7561">
        <w:rPr>
          <w:rStyle w:val="FootnoteReference"/>
          <w:rFonts w:ascii="Times New Roman" w:hAnsi="Times New Roman"/>
        </w:rPr>
        <w:footnoteRef/>
      </w:r>
      <w:r w:rsidRPr="000A7561">
        <w:rPr>
          <w:rFonts w:ascii="Times New Roman" w:hAnsi="Times New Roman"/>
        </w:rPr>
        <w:t xml:space="preserve"> Overview available at http://www.medicalhomeinfo.org/downloads/pdfs/AAP-WebFactSheet2010.pdf.</w:t>
      </w:r>
    </w:p>
  </w:footnote>
  <w:footnote w:id="82">
    <w:p w:rsidR="00097BBD" w:rsidRPr="004B573F" w:rsidRDefault="00097BBD" w:rsidP="00050757">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Medial home, a</w:t>
      </w:r>
      <w:r>
        <w:rPr>
          <w:rFonts w:ascii="Times New Roman" w:hAnsi="Times New Roman"/>
        </w:rPr>
        <w:t>.k.a. patient-</w:t>
      </w:r>
      <w:r w:rsidRPr="004B573F">
        <w:rPr>
          <w:rFonts w:ascii="Times New Roman" w:hAnsi="Times New Roman"/>
        </w:rPr>
        <w:t>centered medical home (PCMH), “is an approach to providing comprehensive primary care to adults, youth and children. The PC-MH is a health care setting that facilitates partnerships between individual patients, and their personal physicians, and when appropriate, the patient’s family”. —American Academy of Family Physicians, American Academy of Pediatrics, American College of Physicians, and American Osteopathic Association. Joint principles of the patient-centered medical home. March, 2007. Available at http://www.acponline.org/advocacy/where_we_stand/medical_home/approve_jp.pdf.</w:t>
      </w:r>
    </w:p>
  </w:footnote>
  <w:footnote w:id="83">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Allred, N.J., Wooten, K.G., Kong, Y</w:t>
      </w:r>
      <w:r w:rsidRPr="004B573F">
        <w:rPr>
          <w:rFonts w:ascii="Times New Roman" w:hAnsi="Times New Roman"/>
          <w:i/>
        </w:rPr>
        <w:t>., The association of health insurance and continuous primary care in the medical home on vaccination coverage for 19- to 35-month-old children</w:t>
      </w:r>
      <w:r w:rsidRPr="004B573F">
        <w:rPr>
          <w:rFonts w:ascii="Times New Roman" w:hAnsi="Times New Roman"/>
        </w:rPr>
        <w:t>, Pediatrics, 2007, 119 (Suppl 1): S4–11; abstract available at http://pediatrics.aappublications.org/cgi/content/abstract/119/Supplement_1/S4.</w:t>
      </w:r>
    </w:p>
  </w:footnote>
  <w:footnote w:id="84">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Homer, C.J., Klatka, K., Romm, D., et al</w:t>
      </w:r>
      <w:r w:rsidRPr="004B573F">
        <w:rPr>
          <w:rFonts w:ascii="Times New Roman" w:hAnsi="Times New Roman"/>
          <w:i/>
        </w:rPr>
        <w:t>., A review of the evidence for the medical home for children with special health care needs</w:t>
      </w:r>
      <w:r w:rsidRPr="004B573F">
        <w:rPr>
          <w:rFonts w:ascii="Times New Roman" w:hAnsi="Times New Roman"/>
        </w:rPr>
        <w:t>, Pediatrics, 2008, 122 (4): e922–937.</w:t>
      </w:r>
      <w:r>
        <w:rPr>
          <w:rFonts w:ascii="Times New Roman" w:hAnsi="Times New Roman"/>
        </w:rPr>
        <w:t xml:space="preserve"> Abstract available at </w:t>
      </w:r>
      <w:r w:rsidRPr="00367B43">
        <w:rPr>
          <w:rFonts w:ascii="Times New Roman" w:hAnsi="Times New Roman"/>
        </w:rPr>
        <w:t>http://pediatrics.aappublications.org/cgi/content/abstract/122/4/e922</w:t>
      </w:r>
      <w:r>
        <w:rPr>
          <w:rFonts w:ascii="Times New Roman" w:hAnsi="Times New Roman"/>
        </w:rPr>
        <w:t>.</w:t>
      </w:r>
    </w:p>
  </w:footnote>
  <w:footnote w:id="85">
    <w:p w:rsidR="00097BBD" w:rsidRPr="004B573F" w:rsidRDefault="00097BBD">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Style w:val="citation"/>
          <w:rFonts w:ascii="Times New Roman" w:hAnsi="Times New Roman"/>
        </w:rPr>
        <w:t xml:space="preserve">Strickland, B.B., Singh, G.K., Kogan, M.D., et al., </w:t>
      </w:r>
      <w:r w:rsidRPr="004B573F">
        <w:rPr>
          <w:rStyle w:val="citation"/>
          <w:rFonts w:ascii="Times New Roman" w:hAnsi="Times New Roman"/>
          <w:i/>
        </w:rPr>
        <w:t>Access to the medical home: new findings from the 2005-2006 National Survey of Children with Special Health Care Needs</w:t>
      </w:r>
      <w:r w:rsidRPr="004B573F">
        <w:rPr>
          <w:rStyle w:val="citation"/>
          <w:rFonts w:ascii="Times New Roman" w:hAnsi="Times New Roman"/>
        </w:rPr>
        <w:t xml:space="preserve">, </w:t>
      </w:r>
      <w:r w:rsidRPr="004B573F">
        <w:rPr>
          <w:rStyle w:val="citation"/>
          <w:rFonts w:ascii="Times New Roman" w:hAnsi="Times New Roman"/>
          <w:iCs/>
        </w:rPr>
        <w:t>Pediatrics</w:t>
      </w:r>
      <w:r w:rsidRPr="004B573F">
        <w:rPr>
          <w:rStyle w:val="citation"/>
          <w:rFonts w:ascii="Times New Roman" w:hAnsi="Times New Roman"/>
          <w:i/>
          <w:iCs/>
        </w:rPr>
        <w:t>,</w:t>
      </w:r>
      <w:r w:rsidRPr="004B573F">
        <w:rPr>
          <w:rStyle w:val="citation"/>
          <w:rFonts w:ascii="Times New Roman" w:hAnsi="Times New Roman"/>
          <w:iCs/>
        </w:rPr>
        <w:t xml:space="preserve"> 2009,</w:t>
      </w:r>
      <w:r w:rsidRPr="004B573F">
        <w:rPr>
          <w:rStyle w:val="citation"/>
          <w:rFonts w:ascii="Times New Roman" w:hAnsi="Times New Roman"/>
        </w:rPr>
        <w:t xml:space="preserve"> </w:t>
      </w:r>
      <w:r w:rsidRPr="004B573F">
        <w:rPr>
          <w:rStyle w:val="citation"/>
          <w:rFonts w:ascii="Times New Roman" w:hAnsi="Times New Roman"/>
          <w:bCs/>
        </w:rPr>
        <w:t>123</w:t>
      </w:r>
      <w:r w:rsidRPr="004B573F">
        <w:rPr>
          <w:rStyle w:val="citation"/>
          <w:rFonts w:ascii="Times New Roman" w:hAnsi="Times New Roman"/>
        </w:rPr>
        <w:t xml:space="preserve"> (6): e996–1004.</w:t>
      </w:r>
      <w:r>
        <w:rPr>
          <w:rStyle w:val="citation"/>
          <w:rFonts w:ascii="Times New Roman" w:hAnsi="Times New Roman"/>
        </w:rPr>
        <w:t xml:space="preserve"> Abstract available at </w:t>
      </w:r>
      <w:r w:rsidRPr="00717D9F">
        <w:rPr>
          <w:rStyle w:val="citation"/>
          <w:rFonts w:ascii="Times New Roman" w:hAnsi="Times New Roman"/>
        </w:rPr>
        <w:t>http://pediatrics.aappublications.org/cgi/content/abstract/123/6/e996</w:t>
      </w:r>
      <w:r>
        <w:rPr>
          <w:rStyle w:val="citation"/>
          <w:rFonts w:ascii="Times New Roman" w:hAnsi="Times New Roman"/>
        </w:rPr>
        <w:t xml:space="preserve">. </w:t>
      </w:r>
    </w:p>
  </w:footnote>
  <w:footnote w:id="86">
    <w:p w:rsidR="00097BBD" w:rsidRPr="004B573F" w:rsidRDefault="00097BBD" w:rsidP="00657E46">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Style w:val="citation"/>
          <w:rFonts w:ascii="Times New Roman" w:hAnsi="Times New Roman"/>
        </w:rPr>
        <w:t xml:space="preserve">Reid, R.J., Coleman, K., Johnson, E.A., </w:t>
      </w:r>
      <w:r w:rsidRPr="004B573F">
        <w:rPr>
          <w:rStyle w:val="citation"/>
          <w:rFonts w:ascii="Times New Roman" w:hAnsi="Times New Roman"/>
          <w:iCs/>
        </w:rPr>
        <w:t>et al</w:t>
      </w:r>
      <w:r w:rsidRPr="004B573F">
        <w:rPr>
          <w:rStyle w:val="citation"/>
          <w:rFonts w:ascii="Times New Roman" w:hAnsi="Times New Roman"/>
          <w:i/>
          <w:iCs/>
        </w:rPr>
        <w:t>.,</w:t>
      </w:r>
      <w:r w:rsidRPr="004B573F">
        <w:rPr>
          <w:rStyle w:val="citation"/>
          <w:rFonts w:ascii="Times New Roman" w:hAnsi="Times New Roman"/>
          <w:i/>
        </w:rPr>
        <w:t xml:space="preserve"> The group health medical home at year two: cost savings, higher patient satisfaction, and less burnout for providers,</w:t>
      </w:r>
      <w:r w:rsidRPr="004B573F">
        <w:rPr>
          <w:rStyle w:val="citation"/>
          <w:rFonts w:ascii="Times New Roman" w:hAnsi="Times New Roman"/>
        </w:rPr>
        <w:t xml:space="preserve"> </w:t>
      </w:r>
      <w:r w:rsidRPr="004B573F">
        <w:rPr>
          <w:rStyle w:val="citation"/>
          <w:rFonts w:ascii="Times New Roman" w:hAnsi="Times New Roman"/>
          <w:iCs/>
        </w:rPr>
        <w:t>Health Affairs</w:t>
      </w:r>
      <w:r w:rsidRPr="004B573F">
        <w:rPr>
          <w:rStyle w:val="citation"/>
          <w:rFonts w:ascii="Times New Roman" w:hAnsi="Times New Roman"/>
          <w:i/>
          <w:iCs/>
        </w:rPr>
        <w:t>,</w:t>
      </w:r>
      <w:r w:rsidRPr="004B573F">
        <w:rPr>
          <w:rStyle w:val="citation"/>
          <w:rFonts w:ascii="Times New Roman" w:hAnsi="Times New Roman"/>
          <w:iCs/>
        </w:rPr>
        <w:t xml:space="preserve"> 2010,</w:t>
      </w:r>
      <w:r w:rsidRPr="004B573F">
        <w:rPr>
          <w:rStyle w:val="citation"/>
          <w:rFonts w:ascii="Times New Roman" w:hAnsi="Times New Roman"/>
        </w:rPr>
        <w:t xml:space="preserve"> </w:t>
      </w:r>
      <w:r w:rsidRPr="004B573F">
        <w:rPr>
          <w:rStyle w:val="citation"/>
          <w:rFonts w:ascii="Times New Roman" w:hAnsi="Times New Roman"/>
          <w:bCs/>
        </w:rPr>
        <w:t>29</w:t>
      </w:r>
      <w:r w:rsidRPr="004B573F">
        <w:rPr>
          <w:rStyle w:val="citation"/>
          <w:rFonts w:ascii="Times New Roman" w:hAnsi="Times New Roman"/>
        </w:rPr>
        <w:t xml:space="preserve"> (5): 835–43.</w:t>
      </w:r>
      <w:r>
        <w:rPr>
          <w:rStyle w:val="citation"/>
          <w:rFonts w:ascii="Times New Roman" w:hAnsi="Times New Roman"/>
        </w:rPr>
        <w:t xml:space="preserve"> Abstract available at </w:t>
      </w:r>
      <w:r w:rsidRPr="00A545CA">
        <w:rPr>
          <w:rStyle w:val="citation"/>
          <w:rFonts w:ascii="Times New Roman" w:hAnsi="Times New Roman"/>
        </w:rPr>
        <w:t>http://content.healthaffairs.org/content/29/5/835.abstract</w:t>
      </w:r>
      <w:r>
        <w:rPr>
          <w:rStyle w:val="citation"/>
          <w:rFonts w:ascii="Times New Roman" w:hAnsi="Times New Roman"/>
        </w:rPr>
        <w:t>.</w:t>
      </w:r>
    </w:p>
  </w:footnote>
  <w:footnote w:id="87">
    <w:p w:rsidR="00097BBD" w:rsidRPr="004B573F" w:rsidRDefault="00097BBD" w:rsidP="00411A00">
      <w:pPr>
        <w:pStyle w:val="FootnoteText"/>
        <w:rPr>
          <w:rStyle w:val="citation"/>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Style w:val="citation"/>
          <w:rFonts w:ascii="Times New Roman" w:hAnsi="Times New Roman"/>
        </w:rPr>
        <w:t>This project [EmblemHealth Medical Home High Value Network Project] seeks to determine whether the provision of enhanced payment and support for redesign and care management results in greater transformation of supported practices to medical homes and better performance on measures of quality, efficiency, and patient experience than in comparison practices. The evaluation is conducted as a randomized controlled longitudinal study—PCPCC. Available at http://www.pcpcc.net/content/emblemhealth-medical-home-high-value-network-project-0.</w:t>
      </w:r>
    </w:p>
  </w:footnote>
  <w:footnote w:id="88">
    <w:p w:rsidR="00097BBD" w:rsidRPr="004B573F" w:rsidRDefault="00097BBD" w:rsidP="00411A00">
      <w:pPr>
        <w:pStyle w:val="FootnoteText"/>
        <w:rPr>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Style w:val="citation"/>
          <w:rFonts w:ascii="Times New Roman" w:hAnsi="Times New Roman"/>
        </w:rPr>
        <w:t>The primary focus of the CDPHP Medical Home Pilot is to create a new primary care reimbursement methodology that is sustainable and scalable. The hypothesis we are testing is whether the aggregate savings associated with better health outcomes and lower utilization is sufficient to fund the enhanced compensation/reimbursement model and support practice adoption of the medical home—PCPCC. Available at http://www.pcpcc.net/content/cdphp-patient-centered-medical-home-pilot.</w:t>
      </w:r>
    </w:p>
  </w:footnote>
  <w:footnote w:id="89">
    <w:p w:rsidR="00097BBD" w:rsidRPr="004B573F" w:rsidRDefault="00097BBD" w:rsidP="00411A00">
      <w:pPr>
        <w:pStyle w:val="NormalWeb"/>
        <w:spacing w:before="0" w:beforeAutospacing="0" w:after="0" w:afterAutospacing="0"/>
        <w:rPr>
          <w:sz w:val="20"/>
          <w:szCs w:val="20"/>
        </w:rPr>
      </w:pPr>
      <w:r w:rsidRPr="004B573F">
        <w:rPr>
          <w:rStyle w:val="FootnoteReference"/>
          <w:rFonts w:eastAsia="Calibri"/>
          <w:sz w:val="20"/>
          <w:szCs w:val="20"/>
          <w:lang w:eastAsia="en-US"/>
        </w:rPr>
        <w:footnoteRef/>
      </w:r>
      <w:r w:rsidRPr="004B573F">
        <w:rPr>
          <w:rStyle w:val="citation"/>
          <w:rFonts w:eastAsia="Calibri"/>
          <w:sz w:val="20"/>
          <w:szCs w:val="20"/>
          <w:lang w:eastAsia="en-US"/>
        </w:rPr>
        <w:t>The Hudson Valley is implementing innovative programs to potentially improve quality and reduce the cost of health care delivered. First, THINC is facilitating diffusion of electronic health record (EHR) implementation in office practices of the Hudson Valley. Second, THINC RHIO is also offering a strategic approach to pay for performance (P4P) and medical home implementation among payers and providers across the Hudson Valley that will serve as a model for New York State. The THINC P4P-Medical Home project brings together multiple health plans that service the Hudson Valley region. Using standardized measures agreed upon by providers and payers, the project will provide performance incentives from multiple payers to providers. Third, the THINC P4P project will provide an added financial incentive for private practice physicians who implement and reach Level 2 of Physician Practice Connections-Patient Centered Medical Home (PPC-PCMH), NCQA’s national recognition system for physician practices—PCP. Available at http://www.pcpcc.net/content/hudson-valley-p4p-medical-home-project.</w:t>
      </w:r>
    </w:p>
  </w:footnote>
  <w:footnote w:id="90">
    <w:p w:rsidR="00097BBD" w:rsidRPr="004B573F" w:rsidRDefault="00097BBD">
      <w:pPr>
        <w:pStyle w:val="FootnoteText"/>
        <w:rPr>
          <w:rStyle w:val="citation"/>
          <w:rFonts w:ascii="Times New Roman" w:hAnsi="Times New Roman"/>
        </w:rPr>
      </w:pPr>
      <w:r w:rsidRPr="004B573F">
        <w:rPr>
          <w:rStyle w:val="FootnoteReference"/>
          <w:rFonts w:ascii="Times New Roman" w:hAnsi="Times New Roman"/>
        </w:rPr>
        <w:footnoteRef/>
      </w:r>
      <w:r w:rsidRPr="004B573F">
        <w:rPr>
          <w:rFonts w:ascii="Times New Roman" w:hAnsi="Times New Roman"/>
        </w:rPr>
        <w:t xml:space="preserve"> </w:t>
      </w:r>
      <w:r w:rsidRPr="004B573F">
        <w:rPr>
          <w:rStyle w:val="citation"/>
          <w:rFonts w:ascii="Times New Roman" w:hAnsi="Times New Roman"/>
        </w:rPr>
        <w:t>Evans, D., Mellins, R., Wiesemann, S., et al</w:t>
      </w:r>
      <w:r w:rsidRPr="004B573F">
        <w:rPr>
          <w:rStyle w:val="citation"/>
          <w:rFonts w:ascii="Times New Roman" w:hAnsi="Times New Roman"/>
          <w:i/>
        </w:rPr>
        <w:t>., Creating a Medical Home for Asthma: Introduction</w:t>
      </w:r>
      <w:r w:rsidRPr="004B573F">
        <w:rPr>
          <w:rStyle w:val="citation"/>
          <w:rFonts w:ascii="Times New Roman" w:hAnsi="Times New Roman"/>
        </w:rPr>
        <w:t>, Available at http://www.nyc.gov/html/doh/html/cmha/introduction.html.</w:t>
      </w:r>
    </w:p>
  </w:footnote>
  <w:footnote w:id="91">
    <w:p w:rsidR="00097BBD" w:rsidRPr="00131EC4" w:rsidRDefault="00097BBD">
      <w:pPr>
        <w:pStyle w:val="FootnoteText"/>
        <w:rPr>
          <w:i/>
        </w:rPr>
      </w:pPr>
      <w:r>
        <w:rPr>
          <w:rStyle w:val="FootnoteReference"/>
        </w:rPr>
        <w:footnoteRef/>
      </w:r>
      <w:r>
        <w:t xml:space="preserve"> </w:t>
      </w:r>
      <w:r>
        <w:rPr>
          <w:i/>
        </w:rPr>
        <w:t>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BD" w:rsidRDefault="00097B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BD" w:rsidRDefault="00097B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BD" w:rsidRDefault="00097B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0E4"/>
    <w:multiLevelType w:val="hybridMultilevel"/>
    <w:tmpl w:val="CC8A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33802"/>
    <w:multiLevelType w:val="hybridMultilevel"/>
    <w:tmpl w:val="4196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428A5"/>
    <w:multiLevelType w:val="hybridMultilevel"/>
    <w:tmpl w:val="E666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D3C76"/>
    <w:multiLevelType w:val="hybridMultilevel"/>
    <w:tmpl w:val="71A0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07E5B"/>
    <w:multiLevelType w:val="multilevel"/>
    <w:tmpl w:val="6B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7104E"/>
    <w:multiLevelType w:val="hybridMultilevel"/>
    <w:tmpl w:val="844CC8F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6">
    <w:nsid w:val="1D0875C6"/>
    <w:multiLevelType w:val="hybridMultilevel"/>
    <w:tmpl w:val="68EED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145B31"/>
    <w:multiLevelType w:val="hybridMultilevel"/>
    <w:tmpl w:val="C0D2A99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nsid w:val="3B346794"/>
    <w:multiLevelType w:val="hybridMultilevel"/>
    <w:tmpl w:val="37D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1D7E0C"/>
    <w:multiLevelType w:val="hybridMultilevel"/>
    <w:tmpl w:val="EDF4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9"/>
  </w:num>
  <w:num w:numId="5">
    <w:abstractNumId w:val="1"/>
  </w:num>
  <w:num w:numId="6">
    <w:abstractNumId w:val="7"/>
  </w:num>
  <w:num w:numId="7">
    <w:abstractNumId w:val="2"/>
  </w:num>
  <w:num w:numId="8">
    <w:abstractNumId w:val="4"/>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27B4"/>
    <w:rsid w:val="000076B6"/>
    <w:rsid w:val="00017B88"/>
    <w:rsid w:val="00020C1A"/>
    <w:rsid w:val="00025FE3"/>
    <w:rsid w:val="000362A8"/>
    <w:rsid w:val="00036F10"/>
    <w:rsid w:val="0004053A"/>
    <w:rsid w:val="000425FF"/>
    <w:rsid w:val="00050757"/>
    <w:rsid w:val="000666CB"/>
    <w:rsid w:val="00067719"/>
    <w:rsid w:val="00073E7F"/>
    <w:rsid w:val="00083273"/>
    <w:rsid w:val="0008480C"/>
    <w:rsid w:val="000919F1"/>
    <w:rsid w:val="00092C47"/>
    <w:rsid w:val="00097BBD"/>
    <w:rsid w:val="000A1E62"/>
    <w:rsid w:val="000A7561"/>
    <w:rsid w:val="000A775B"/>
    <w:rsid w:val="000C30DB"/>
    <w:rsid w:val="000E5970"/>
    <w:rsid w:val="000F09C2"/>
    <w:rsid w:val="000F336D"/>
    <w:rsid w:val="00113D7D"/>
    <w:rsid w:val="00114AAD"/>
    <w:rsid w:val="00115983"/>
    <w:rsid w:val="00120A2C"/>
    <w:rsid w:val="001301C5"/>
    <w:rsid w:val="00131EC4"/>
    <w:rsid w:val="00132473"/>
    <w:rsid w:val="00133438"/>
    <w:rsid w:val="00133750"/>
    <w:rsid w:val="00137FDE"/>
    <w:rsid w:val="0014356A"/>
    <w:rsid w:val="001508CF"/>
    <w:rsid w:val="0015249A"/>
    <w:rsid w:val="00157001"/>
    <w:rsid w:val="001576B8"/>
    <w:rsid w:val="00160720"/>
    <w:rsid w:val="00162666"/>
    <w:rsid w:val="00164A1D"/>
    <w:rsid w:val="00165B45"/>
    <w:rsid w:val="0016654A"/>
    <w:rsid w:val="00166ACF"/>
    <w:rsid w:val="0017015E"/>
    <w:rsid w:val="00190E00"/>
    <w:rsid w:val="001A71E6"/>
    <w:rsid w:val="001C07F2"/>
    <w:rsid w:val="001C2C45"/>
    <w:rsid w:val="001C4764"/>
    <w:rsid w:val="001C6D36"/>
    <w:rsid w:val="001D1FFD"/>
    <w:rsid w:val="001D6DFC"/>
    <w:rsid w:val="001E6EF3"/>
    <w:rsid w:val="0020487A"/>
    <w:rsid w:val="00204C83"/>
    <w:rsid w:val="00204D86"/>
    <w:rsid w:val="0021078A"/>
    <w:rsid w:val="002318A2"/>
    <w:rsid w:val="002357DE"/>
    <w:rsid w:val="00236A44"/>
    <w:rsid w:val="002427D6"/>
    <w:rsid w:val="002515BD"/>
    <w:rsid w:val="002541DA"/>
    <w:rsid w:val="002679A7"/>
    <w:rsid w:val="002715B3"/>
    <w:rsid w:val="00274F67"/>
    <w:rsid w:val="00276E11"/>
    <w:rsid w:val="00295F55"/>
    <w:rsid w:val="002A6F2B"/>
    <w:rsid w:val="002B12B5"/>
    <w:rsid w:val="002B34AF"/>
    <w:rsid w:val="002C1670"/>
    <w:rsid w:val="002C7F30"/>
    <w:rsid w:val="002D115C"/>
    <w:rsid w:val="002D1A39"/>
    <w:rsid w:val="002D419B"/>
    <w:rsid w:val="002E76D3"/>
    <w:rsid w:val="00302E98"/>
    <w:rsid w:val="00312B56"/>
    <w:rsid w:val="00313115"/>
    <w:rsid w:val="00315AA5"/>
    <w:rsid w:val="00316611"/>
    <w:rsid w:val="003175F2"/>
    <w:rsid w:val="00321E27"/>
    <w:rsid w:val="00322718"/>
    <w:rsid w:val="0032739E"/>
    <w:rsid w:val="00327FEB"/>
    <w:rsid w:val="00342D26"/>
    <w:rsid w:val="003453C9"/>
    <w:rsid w:val="00355CC0"/>
    <w:rsid w:val="00366DD4"/>
    <w:rsid w:val="00367B43"/>
    <w:rsid w:val="003875AE"/>
    <w:rsid w:val="003A2D78"/>
    <w:rsid w:val="003B10F1"/>
    <w:rsid w:val="003B4D4C"/>
    <w:rsid w:val="003B6CB0"/>
    <w:rsid w:val="003C07B9"/>
    <w:rsid w:val="003C2D80"/>
    <w:rsid w:val="003C30D3"/>
    <w:rsid w:val="003C7129"/>
    <w:rsid w:val="003C7624"/>
    <w:rsid w:val="003D2A5D"/>
    <w:rsid w:val="003D5BFF"/>
    <w:rsid w:val="003D63E6"/>
    <w:rsid w:val="003D7F15"/>
    <w:rsid w:val="003E665C"/>
    <w:rsid w:val="0040495F"/>
    <w:rsid w:val="00407F9A"/>
    <w:rsid w:val="0041020E"/>
    <w:rsid w:val="00411A00"/>
    <w:rsid w:val="00414039"/>
    <w:rsid w:val="00426A3F"/>
    <w:rsid w:val="00442261"/>
    <w:rsid w:val="004452FE"/>
    <w:rsid w:val="00450056"/>
    <w:rsid w:val="0045497D"/>
    <w:rsid w:val="004551B2"/>
    <w:rsid w:val="0046339E"/>
    <w:rsid w:val="00463FC6"/>
    <w:rsid w:val="004727F0"/>
    <w:rsid w:val="004765D0"/>
    <w:rsid w:val="00476B6B"/>
    <w:rsid w:val="00480684"/>
    <w:rsid w:val="00484CDA"/>
    <w:rsid w:val="00491B54"/>
    <w:rsid w:val="004A404A"/>
    <w:rsid w:val="004B2E86"/>
    <w:rsid w:val="004B573F"/>
    <w:rsid w:val="004B7DD1"/>
    <w:rsid w:val="004C1ECA"/>
    <w:rsid w:val="004C33B8"/>
    <w:rsid w:val="004D501F"/>
    <w:rsid w:val="004E0E61"/>
    <w:rsid w:val="004E1003"/>
    <w:rsid w:val="004E208B"/>
    <w:rsid w:val="004E35D5"/>
    <w:rsid w:val="004E495C"/>
    <w:rsid w:val="004F7ADA"/>
    <w:rsid w:val="0052548A"/>
    <w:rsid w:val="00537E2E"/>
    <w:rsid w:val="00547883"/>
    <w:rsid w:val="00551CC7"/>
    <w:rsid w:val="0056134B"/>
    <w:rsid w:val="00561CB3"/>
    <w:rsid w:val="00576968"/>
    <w:rsid w:val="00580B75"/>
    <w:rsid w:val="00586F4F"/>
    <w:rsid w:val="00597354"/>
    <w:rsid w:val="005B5AB0"/>
    <w:rsid w:val="005B62E0"/>
    <w:rsid w:val="005E47A5"/>
    <w:rsid w:val="005E5E71"/>
    <w:rsid w:val="005F0E27"/>
    <w:rsid w:val="005F1A6E"/>
    <w:rsid w:val="005F36D6"/>
    <w:rsid w:val="005F37B6"/>
    <w:rsid w:val="00602228"/>
    <w:rsid w:val="0060303F"/>
    <w:rsid w:val="00616EA6"/>
    <w:rsid w:val="0062602A"/>
    <w:rsid w:val="006268F7"/>
    <w:rsid w:val="00633EAF"/>
    <w:rsid w:val="006533FE"/>
    <w:rsid w:val="0065514B"/>
    <w:rsid w:val="00657E46"/>
    <w:rsid w:val="00662A43"/>
    <w:rsid w:val="00685D34"/>
    <w:rsid w:val="0069087A"/>
    <w:rsid w:val="006A2734"/>
    <w:rsid w:val="006A28E4"/>
    <w:rsid w:val="006A39AA"/>
    <w:rsid w:val="006A4A3E"/>
    <w:rsid w:val="006B44E5"/>
    <w:rsid w:val="006C6B35"/>
    <w:rsid w:val="006D61C5"/>
    <w:rsid w:val="006E645F"/>
    <w:rsid w:val="006F1560"/>
    <w:rsid w:val="006F4969"/>
    <w:rsid w:val="00706985"/>
    <w:rsid w:val="00715A16"/>
    <w:rsid w:val="00716DBC"/>
    <w:rsid w:val="0071776E"/>
    <w:rsid w:val="00717D9F"/>
    <w:rsid w:val="007219D2"/>
    <w:rsid w:val="00727E31"/>
    <w:rsid w:val="00736D39"/>
    <w:rsid w:val="0073745F"/>
    <w:rsid w:val="00741D54"/>
    <w:rsid w:val="00742425"/>
    <w:rsid w:val="007427B4"/>
    <w:rsid w:val="00744659"/>
    <w:rsid w:val="00746543"/>
    <w:rsid w:val="007526C9"/>
    <w:rsid w:val="00757A22"/>
    <w:rsid w:val="00761EB0"/>
    <w:rsid w:val="007667C9"/>
    <w:rsid w:val="00767B8A"/>
    <w:rsid w:val="007703FD"/>
    <w:rsid w:val="00770B84"/>
    <w:rsid w:val="0077138D"/>
    <w:rsid w:val="007767DD"/>
    <w:rsid w:val="00791127"/>
    <w:rsid w:val="007A6AC7"/>
    <w:rsid w:val="007B3C93"/>
    <w:rsid w:val="007C2871"/>
    <w:rsid w:val="007C46AE"/>
    <w:rsid w:val="007D54FE"/>
    <w:rsid w:val="007E1CC1"/>
    <w:rsid w:val="007E3041"/>
    <w:rsid w:val="007E65DB"/>
    <w:rsid w:val="007F11DF"/>
    <w:rsid w:val="008021C3"/>
    <w:rsid w:val="00824C78"/>
    <w:rsid w:val="00825F4C"/>
    <w:rsid w:val="00826CA9"/>
    <w:rsid w:val="008347AC"/>
    <w:rsid w:val="00847059"/>
    <w:rsid w:val="00857368"/>
    <w:rsid w:val="00862C31"/>
    <w:rsid w:val="008708CE"/>
    <w:rsid w:val="00875C42"/>
    <w:rsid w:val="0088352A"/>
    <w:rsid w:val="00893E1E"/>
    <w:rsid w:val="008A15E6"/>
    <w:rsid w:val="008A1D47"/>
    <w:rsid w:val="008C1060"/>
    <w:rsid w:val="008C3455"/>
    <w:rsid w:val="008D2762"/>
    <w:rsid w:val="008D51CC"/>
    <w:rsid w:val="008D760F"/>
    <w:rsid w:val="008F0C5B"/>
    <w:rsid w:val="008F7022"/>
    <w:rsid w:val="008F7226"/>
    <w:rsid w:val="00900E79"/>
    <w:rsid w:val="0092103E"/>
    <w:rsid w:val="0092527B"/>
    <w:rsid w:val="009323D3"/>
    <w:rsid w:val="009340AC"/>
    <w:rsid w:val="00941667"/>
    <w:rsid w:val="00945714"/>
    <w:rsid w:val="00955063"/>
    <w:rsid w:val="009558FA"/>
    <w:rsid w:val="009577A2"/>
    <w:rsid w:val="00961781"/>
    <w:rsid w:val="00985400"/>
    <w:rsid w:val="00991D2F"/>
    <w:rsid w:val="00995057"/>
    <w:rsid w:val="009B2B2E"/>
    <w:rsid w:val="009B2F12"/>
    <w:rsid w:val="009B5E49"/>
    <w:rsid w:val="009C4FC0"/>
    <w:rsid w:val="009C72AA"/>
    <w:rsid w:val="009D6A77"/>
    <w:rsid w:val="009D6CEA"/>
    <w:rsid w:val="009E0C69"/>
    <w:rsid w:val="009E69CD"/>
    <w:rsid w:val="009E6C20"/>
    <w:rsid w:val="009F3049"/>
    <w:rsid w:val="009F4259"/>
    <w:rsid w:val="00A11190"/>
    <w:rsid w:val="00A215B9"/>
    <w:rsid w:val="00A24901"/>
    <w:rsid w:val="00A434D4"/>
    <w:rsid w:val="00A5027C"/>
    <w:rsid w:val="00A545CA"/>
    <w:rsid w:val="00A54912"/>
    <w:rsid w:val="00A6545B"/>
    <w:rsid w:val="00A70DE5"/>
    <w:rsid w:val="00A85F27"/>
    <w:rsid w:val="00A91CDF"/>
    <w:rsid w:val="00AA0582"/>
    <w:rsid w:val="00AA68AD"/>
    <w:rsid w:val="00AB2F63"/>
    <w:rsid w:val="00AB41E0"/>
    <w:rsid w:val="00AB5BC6"/>
    <w:rsid w:val="00AC0404"/>
    <w:rsid w:val="00AC164B"/>
    <w:rsid w:val="00AC787F"/>
    <w:rsid w:val="00AD0ED6"/>
    <w:rsid w:val="00AD76DB"/>
    <w:rsid w:val="00B01051"/>
    <w:rsid w:val="00B01DA6"/>
    <w:rsid w:val="00B04A2D"/>
    <w:rsid w:val="00B107FF"/>
    <w:rsid w:val="00B1683A"/>
    <w:rsid w:val="00B24220"/>
    <w:rsid w:val="00B24BF8"/>
    <w:rsid w:val="00B256BB"/>
    <w:rsid w:val="00B3040F"/>
    <w:rsid w:val="00B34352"/>
    <w:rsid w:val="00B37EBE"/>
    <w:rsid w:val="00B53170"/>
    <w:rsid w:val="00B65548"/>
    <w:rsid w:val="00B67292"/>
    <w:rsid w:val="00B7047B"/>
    <w:rsid w:val="00B77D10"/>
    <w:rsid w:val="00B84403"/>
    <w:rsid w:val="00B90FB8"/>
    <w:rsid w:val="00B97241"/>
    <w:rsid w:val="00B974D4"/>
    <w:rsid w:val="00BA47B5"/>
    <w:rsid w:val="00BB4400"/>
    <w:rsid w:val="00BB571A"/>
    <w:rsid w:val="00BC16FF"/>
    <w:rsid w:val="00BC1AAF"/>
    <w:rsid w:val="00BD11F8"/>
    <w:rsid w:val="00BE04BA"/>
    <w:rsid w:val="00BE2FC2"/>
    <w:rsid w:val="00BE48CA"/>
    <w:rsid w:val="00BE5C8A"/>
    <w:rsid w:val="00BF40CF"/>
    <w:rsid w:val="00BF4A08"/>
    <w:rsid w:val="00C00571"/>
    <w:rsid w:val="00C13049"/>
    <w:rsid w:val="00C17E68"/>
    <w:rsid w:val="00C211C5"/>
    <w:rsid w:val="00C22F1E"/>
    <w:rsid w:val="00C30E73"/>
    <w:rsid w:val="00C438C1"/>
    <w:rsid w:val="00C45208"/>
    <w:rsid w:val="00C5094B"/>
    <w:rsid w:val="00C51F42"/>
    <w:rsid w:val="00C544EF"/>
    <w:rsid w:val="00C54C0B"/>
    <w:rsid w:val="00C63D87"/>
    <w:rsid w:val="00C6638B"/>
    <w:rsid w:val="00C87A23"/>
    <w:rsid w:val="00C970B2"/>
    <w:rsid w:val="00CC7E98"/>
    <w:rsid w:val="00CD62A5"/>
    <w:rsid w:val="00CF03F3"/>
    <w:rsid w:val="00CF24BF"/>
    <w:rsid w:val="00CF6BE2"/>
    <w:rsid w:val="00D01D11"/>
    <w:rsid w:val="00D0510C"/>
    <w:rsid w:val="00D1466F"/>
    <w:rsid w:val="00D20ED1"/>
    <w:rsid w:val="00D21E57"/>
    <w:rsid w:val="00D31713"/>
    <w:rsid w:val="00D32E0D"/>
    <w:rsid w:val="00D33BE2"/>
    <w:rsid w:val="00D51F0D"/>
    <w:rsid w:val="00D6159A"/>
    <w:rsid w:val="00D624B2"/>
    <w:rsid w:val="00D70CA9"/>
    <w:rsid w:val="00D70E34"/>
    <w:rsid w:val="00D71330"/>
    <w:rsid w:val="00D752ED"/>
    <w:rsid w:val="00D82127"/>
    <w:rsid w:val="00D90652"/>
    <w:rsid w:val="00D96514"/>
    <w:rsid w:val="00DA0B04"/>
    <w:rsid w:val="00DB7394"/>
    <w:rsid w:val="00DC1A96"/>
    <w:rsid w:val="00DC6199"/>
    <w:rsid w:val="00DC73FB"/>
    <w:rsid w:val="00DC7B59"/>
    <w:rsid w:val="00DD1915"/>
    <w:rsid w:val="00DD5CBA"/>
    <w:rsid w:val="00DD7B70"/>
    <w:rsid w:val="00DE396D"/>
    <w:rsid w:val="00DE44FA"/>
    <w:rsid w:val="00E03691"/>
    <w:rsid w:val="00E03EF4"/>
    <w:rsid w:val="00E10858"/>
    <w:rsid w:val="00E17DFF"/>
    <w:rsid w:val="00E26B19"/>
    <w:rsid w:val="00E30498"/>
    <w:rsid w:val="00E435E5"/>
    <w:rsid w:val="00E53ABF"/>
    <w:rsid w:val="00E55D4E"/>
    <w:rsid w:val="00E60DB8"/>
    <w:rsid w:val="00E63575"/>
    <w:rsid w:val="00E64F5D"/>
    <w:rsid w:val="00E669A4"/>
    <w:rsid w:val="00E71C30"/>
    <w:rsid w:val="00E750E0"/>
    <w:rsid w:val="00E753F6"/>
    <w:rsid w:val="00E82696"/>
    <w:rsid w:val="00E85D4E"/>
    <w:rsid w:val="00E87F11"/>
    <w:rsid w:val="00E9069C"/>
    <w:rsid w:val="00E90AB0"/>
    <w:rsid w:val="00E925C4"/>
    <w:rsid w:val="00E94C3B"/>
    <w:rsid w:val="00EA3EE4"/>
    <w:rsid w:val="00EA578A"/>
    <w:rsid w:val="00ED04C5"/>
    <w:rsid w:val="00ED28CB"/>
    <w:rsid w:val="00ED295B"/>
    <w:rsid w:val="00ED5582"/>
    <w:rsid w:val="00EE63E6"/>
    <w:rsid w:val="00EF0AE2"/>
    <w:rsid w:val="00EF1BFB"/>
    <w:rsid w:val="00F02D3D"/>
    <w:rsid w:val="00F07A99"/>
    <w:rsid w:val="00F107E8"/>
    <w:rsid w:val="00F2372E"/>
    <w:rsid w:val="00F237BB"/>
    <w:rsid w:val="00F26B93"/>
    <w:rsid w:val="00F31CBB"/>
    <w:rsid w:val="00F36FB1"/>
    <w:rsid w:val="00F4230E"/>
    <w:rsid w:val="00F5532B"/>
    <w:rsid w:val="00F56DB8"/>
    <w:rsid w:val="00F70B23"/>
    <w:rsid w:val="00F756D2"/>
    <w:rsid w:val="00F83B7F"/>
    <w:rsid w:val="00F8426B"/>
    <w:rsid w:val="00F854B2"/>
    <w:rsid w:val="00F936E2"/>
    <w:rsid w:val="00F95A50"/>
    <w:rsid w:val="00FA0312"/>
    <w:rsid w:val="00FA4793"/>
    <w:rsid w:val="00FA5D18"/>
    <w:rsid w:val="00FB47DE"/>
    <w:rsid w:val="00FB6090"/>
    <w:rsid w:val="00FD40CD"/>
    <w:rsid w:val="00FE19DC"/>
    <w:rsid w:val="00FF2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Calibri"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B4"/>
    <w:pPr>
      <w:spacing w:after="200" w:line="276" w:lineRule="auto"/>
    </w:pPr>
    <w:rPr>
      <w:rFonts w:ascii="Calibri" w:hAnsi="Calibri"/>
      <w:sz w:val="22"/>
      <w:szCs w:val="22"/>
    </w:rPr>
  </w:style>
  <w:style w:type="paragraph" w:styleId="Heading1">
    <w:name w:val="heading 1"/>
    <w:basedOn w:val="Normal"/>
    <w:next w:val="BodyText"/>
    <w:link w:val="Heading1Char"/>
    <w:qFormat/>
    <w:rsid w:val="007427B4"/>
    <w:pPr>
      <w:keepNext/>
      <w:keepLines/>
      <w:spacing w:after="180" w:line="240" w:lineRule="atLeast"/>
      <w:jc w:val="center"/>
      <w:outlineLvl w:val="0"/>
    </w:pPr>
    <w:rPr>
      <w:rFonts w:ascii="Garamond" w:eastAsia="Times New Roman" w:hAnsi="Garamond"/>
      <w:caps/>
      <w:spacing w:val="20"/>
      <w:kern w:val="20"/>
      <w:sz w:val="18"/>
      <w:szCs w:val="20"/>
    </w:rPr>
  </w:style>
  <w:style w:type="paragraph" w:styleId="Heading2">
    <w:name w:val="heading 2"/>
    <w:basedOn w:val="Normal"/>
    <w:next w:val="Normal"/>
    <w:link w:val="Heading2Char"/>
    <w:uiPriority w:val="9"/>
    <w:semiHidden/>
    <w:unhideWhenUsed/>
    <w:qFormat/>
    <w:rsid w:val="00FA031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7B4"/>
    <w:rPr>
      <w:rFonts w:ascii="Garamond" w:eastAsia="Times New Roman" w:hAnsi="Garamond"/>
      <w:caps/>
      <w:spacing w:val="20"/>
      <w:kern w:val="20"/>
      <w:sz w:val="18"/>
      <w:szCs w:val="20"/>
    </w:rPr>
  </w:style>
  <w:style w:type="paragraph" w:styleId="MessageHeader">
    <w:name w:val="Message Header"/>
    <w:basedOn w:val="Normal"/>
    <w:link w:val="MessageHeaderChar"/>
    <w:rsid w:val="007427B4"/>
    <w:pPr>
      <w:keepLines/>
      <w:spacing w:after="120"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427B4"/>
    <w:rPr>
      <w:rFonts w:ascii="Garamond" w:eastAsia="Calibri" w:hAnsi="Garamond"/>
      <w:caps/>
      <w:sz w:val="18"/>
      <w:szCs w:val="22"/>
    </w:rPr>
  </w:style>
  <w:style w:type="character" w:customStyle="1" w:styleId="MessageHeaderLabel">
    <w:name w:val="Message Header Label"/>
    <w:rsid w:val="007427B4"/>
    <w:rPr>
      <w:b/>
      <w:sz w:val="18"/>
    </w:rPr>
  </w:style>
  <w:style w:type="paragraph" w:styleId="BodyText">
    <w:name w:val="Body Text"/>
    <w:basedOn w:val="Normal"/>
    <w:link w:val="BodyTextChar"/>
    <w:uiPriority w:val="99"/>
    <w:semiHidden/>
    <w:unhideWhenUsed/>
    <w:rsid w:val="007427B4"/>
    <w:pPr>
      <w:spacing w:after="120"/>
    </w:pPr>
  </w:style>
  <w:style w:type="character" w:customStyle="1" w:styleId="BodyTextChar">
    <w:name w:val="Body Text Char"/>
    <w:basedOn w:val="DefaultParagraphFont"/>
    <w:link w:val="BodyText"/>
    <w:uiPriority w:val="99"/>
    <w:semiHidden/>
    <w:rsid w:val="007427B4"/>
    <w:rPr>
      <w:rFonts w:ascii="Calibri" w:hAnsi="Calibri" w:cs="Times New Roman"/>
      <w:sz w:val="22"/>
      <w:szCs w:val="22"/>
    </w:rPr>
  </w:style>
  <w:style w:type="paragraph" w:styleId="BalloonText">
    <w:name w:val="Balloon Text"/>
    <w:basedOn w:val="Normal"/>
    <w:link w:val="BalloonTextChar"/>
    <w:uiPriority w:val="99"/>
    <w:semiHidden/>
    <w:unhideWhenUsed/>
    <w:rsid w:val="00742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7B4"/>
    <w:rPr>
      <w:rFonts w:ascii="Tahoma" w:hAnsi="Tahoma" w:cs="Tahoma"/>
      <w:sz w:val="16"/>
      <w:szCs w:val="16"/>
    </w:rPr>
  </w:style>
  <w:style w:type="paragraph" w:styleId="FootnoteText">
    <w:name w:val="footnote text"/>
    <w:basedOn w:val="Normal"/>
    <w:link w:val="FootnoteTextChar"/>
    <w:uiPriority w:val="99"/>
    <w:unhideWhenUsed/>
    <w:rsid w:val="00AB5BC6"/>
    <w:pPr>
      <w:spacing w:after="0" w:line="240" w:lineRule="auto"/>
    </w:pPr>
    <w:rPr>
      <w:sz w:val="20"/>
      <w:szCs w:val="20"/>
    </w:rPr>
  </w:style>
  <w:style w:type="character" w:customStyle="1" w:styleId="FootnoteTextChar">
    <w:name w:val="Footnote Text Char"/>
    <w:basedOn w:val="DefaultParagraphFont"/>
    <w:link w:val="FootnoteText"/>
    <w:uiPriority w:val="99"/>
    <w:rsid w:val="00AB5BC6"/>
    <w:rPr>
      <w:rFonts w:ascii="Calibri" w:hAnsi="Calibri" w:cs="Times New Roman"/>
      <w:sz w:val="20"/>
      <w:szCs w:val="20"/>
    </w:rPr>
  </w:style>
  <w:style w:type="character" w:styleId="FootnoteReference">
    <w:name w:val="footnote reference"/>
    <w:basedOn w:val="DefaultParagraphFont"/>
    <w:uiPriority w:val="99"/>
    <w:semiHidden/>
    <w:unhideWhenUsed/>
    <w:rsid w:val="00AB5BC6"/>
    <w:rPr>
      <w:vertAlign w:val="superscript"/>
    </w:rPr>
  </w:style>
  <w:style w:type="paragraph" w:styleId="Caption">
    <w:name w:val="caption"/>
    <w:basedOn w:val="Normal"/>
    <w:next w:val="Normal"/>
    <w:uiPriority w:val="35"/>
    <w:unhideWhenUsed/>
    <w:qFormat/>
    <w:rsid w:val="001C6D36"/>
    <w:pPr>
      <w:spacing w:line="240" w:lineRule="auto"/>
    </w:pPr>
    <w:rPr>
      <w:b/>
      <w:bCs/>
      <w:color w:val="4F81BD"/>
      <w:sz w:val="18"/>
      <w:szCs w:val="18"/>
    </w:rPr>
  </w:style>
  <w:style w:type="character" w:customStyle="1" w:styleId="post-date">
    <w:name w:val="post-date"/>
    <w:basedOn w:val="DefaultParagraphFont"/>
    <w:rsid w:val="00DE44FA"/>
  </w:style>
  <w:style w:type="character" w:styleId="Hyperlink">
    <w:name w:val="Hyperlink"/>
    <w:basedOn w:val="DefaultParagraphFont"/>
    <w:uiPriority w:val="99"/>
    <w:unhideWhenUsed/>
    <w:rsid w:val="00DE44FA"/>
    <w:rPr>
      <w:color w:val="0000FF"/>
      <w:u w:val="single"/>
    </w:rPr>
  </w:style>
  <w:style w:type="paragraph" w:styleId="ListParagraph">
    <w:name w:val="List Paragraph"/>
    <w:basedOn w:val="Normal"/>
    <w:uiPriority w:val="34"/>
    <w:qFormat/>
    <w:rsid w:val="004C1ECA"/>
    <w:pPr>
      <w:ind w:left="720"/>
      <w:contextualSpacing/>
    </w:pPr>
  </w:style>
  <w:style w:type="character" w:customStyle="1" w:styleId="citation">
    <w:name w:val="citation"/>
    <w:basedOn w:val="DefaultParagraphFont"/>
    <w:rsid w:val="00995057"/>
  </w:style>
  <w:style w:type="character" w:customStyle="1" w:styleId="printonly">
    <w:name w:val="printonly"/>
    <w:basedOn w:val="DefaultParagraphFont"/>
    <w:rsid w:val="00995057"/>
  </w:style>
  <w:style w:type="character" w:customStyle="1" w:styleId="reference-accessdate">
    <w:name w:val="reference-accessdate"/>
    <w:basedOn w:val="DefaultParagraphFont"/>
    <w:rsid w:val="00995057"/>
  </w:style>
  <w:style w:type="character" w:styleId="Strong">
    <w:name w:val="Strong"/>
    <w:basedOn w:val="DefaultParagraphFont"/>
    <w:uiPriority w:val="22"/>
    <w:qFormat/>
    <w:rsid w:val="001C07F2"/>
    <w:rPr>
      <w:b/>
      <w:bCs/>
    </w:rPr>
  </w:style>
  <w:style w:type="character" w:styleId="Emphasis">
    <w:name w:val="Emphasis"/>
    <w:basedOn w:val="DefaultParagraphFont"/>
    <w:uiPriority w:val="20"/>
    <w:qFormat/>
    <w:rsid w:val="001C07F2"/>
    <w:rPr>
      <w:i/>
      <w:iCs/>
    </w:rPr>
  </w:style>
  <w:style w:type="character" w:customStyle="1" w:styleId="Heading2Char">
    <w:name w:val="Heading 2 Char"/>
    <w:basedOn w:val="DefaultParagraphFont"/>
    <w:link w:val="Heading2"/>
    <w:uiPriority w:val="9"/>
    <w:semiHidden/>
    <w:rsid w:val="00FA0312"/>
    <w:rPr>
      <w:rFonts w:ascii="Cambria" w:eastAsia="Times New Roman" w:hAnsi="Cambria" w:cs="Times New Roman"/>
      <w:b/>
      <w:bCs/>
      <w:color w:val="4F81BD"/>
      <w:sz w:val="26"/>
      <w:szCs w:val="26"/>
    </w:rPr>
  </w:style>
  <w:style w:type="paragraph" w:customStyle="1" w:styleId="Default">
    <w:name w:val="Default"/>
    <w:rsid w:val="00DD5CBA"/>
    <w:pPr>
      <w:autoSpaceDE w:val="0"/>
      <w:autoSpaceDN w:val="0"/>
      <w:adjustRightInd w:val="0"/>
    </w:pPr>
    <w:rPr>
      <w:rFonts w:ascii="Maiandra GD" w:hAnsi="Maiandra GD" w:cs="Maiandra GD"/>
      <w:color w:val="000000"/>
      <w:sz w:val="24"/>
      <w:szCs w:val="24"/>
    </w:rPr>
  </w:style>
  <w:style w:type="character" w:customStyle="1" w:styleId="normal1">
    <w:name w:val="normal1"/>
    <w:uiPriority w:val="99"/>
    <w:rsid w:val="00DD5CBA"/>
    <w:rPr>
      <w:rFonts w:cs="Maiandra GD"/>
      <w:color w:val="000000"/>
      <w:sz w:val="20"/>
      <w:szCs w:val="20"/>
    </w:rPr>
  </w:style>
  <w:style w:type="paragraph" w:customStyle="1" w:styleId="pl">
    <w:name w:val="pl"/>
    <w:basedOn w:val="Normal"/>
    <w:rsid w:val="00561CB3"/>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b">
    <w:name w:val="ib"/>
    <w:basedOn w:val="DefaultParagraphFont"/>
    <w:rsid w:val="00561CB3"/>
  </w:style>
  <w:style w:type="paragraph" w:customStyle="1" w:styleId="pj">
    <w:name w:val="pj"/>
    <w:basedOn w:val="Normal"/>
    <w:rsid w:val="00561CB3"/>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nw">
    <w:name w:val="nw"/>
    <w:basedOn w:val="DefaultParagraphFont"/>
    <w:rsid w:val="00561CB3"/>
  </w:style>
  <w:style w:type="paragraph" w:styleId="NormalWeb">
    <w:name w:val="Normal (Web)"/>
    <w:basedOn w:val="Normal"/>
    <w:uiPriority w:val="99"/>
    <w:unhideWhenUsed/>
    <w:rsid w:val="00F5532B"/>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reformattedText">
    <w:name w:val="Preformatted Text"/>
    <w:basedOn w:val="Normal"/>
    <w:rsid w:val="00893E1E"/>
    <w:pPr>
      <w:widowControl w:val="0"/>
      <w:suppressAutoHyphens/>
      <w:spacing w:after="0" w:line="240" w:lineRule="auto"/>
    </w:pPr>
    <w:rPr>
      <w:rFonts w:ascii="Courier New" w:eastAsia="Courier New" w:hAnsi="Courier New" w:cs="Courier New"/>
      <w:kern w:val="1"/>
      <w:sz w:val="20"/>
      <w:szCs w:val="20"/>
    </w:rPr>
  </w:style>
  <w:style w:type="paragraph" w:styleId="Header">
    <w:name w:val="header"/>
    <w:basedOn w:val="Normal"/>
    <w:link w:val="HeaderChar"/>
    <w:uiPriority w:val="99"/>
    <w:semiHidden/>
    <w:unhideWhenUsed/>
    <w:rsid w:val="00FE19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9DC"/>
    <w:rPr>
      <w:rFonts w:ascii="Calibri" w:hAnsi="Calibri"/>
      <w:sz w:val="22"/>
      <w:szCs w:val="22"/>
    </w:rPr>
  </w:style>
  <w:style w:type="paragraph" w:styleId="Footer">
    <w:name w:val="footer"/>
    <w:basedOn w:val="Normal"/>
    <w:link w:val="FooterChar"/>
    <w:uiPriority w:val="99"/>
    <w:unhideWhenUsed/>
    <w:rsid w:val="00F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9DC"/>
    <w:rPr>
      <w:rFonts w:ascii="Calibri" w:hAnsi="Calibri"/>
      <w:sz w:val="22"/>
      <w:szCs w:val="22"/>
    </w:rPr>
  </w:style>
  <w:style w:type="character" w:styleId="FollowedHyperlink">
    <w:name w:val="FollowedHyperlink"/>
    <w:basedOn w:val="DefaultParagraphFont"/>
    <w:uiPriority w:val="99"/>
    <w:semiHidden/>
    <w:unhideWhenUsed/>
    <w:rsid w:val="00757A22"/>
    <w:rPr>
      <w:color w:val="800080"/>
      <w:u w:val="single"/>
    </w:rPr>
  </w:style>
  <w:style w:type="paragraph" w:styleId="NoSpacing">
    <w:name w:val="No Spacing"/>
    <w:uiPriority w:val="1"/>
    <w:qFormat/>
    <w:rsid w:val="00616EA6"/>
    <w:rPr>
      <w:rFonts w:ascii="Calibri" w:hAnsi="Calibri"/>
      <w:sz w:val="22"/>
      <w:szCs w:val="22"/>
    </w:rPr>
  </w:style>
  <w:style w:type="character" w:styleId="CommentReference">
    <w:name w:val="annotation reference"/>
    <w:basedOn w:val="DefaultParagraphFont"/>
    <w:uiPriority w:val="99"/>
    <w:semiHidden/>
    <w:unhideWhenUsed/>
    <w:rsid w:val="00F07A99"/>
    <w:rPr>
      <w:sz w:val="16"/>
      <w:szCs w:val="16"/>
    </w:rPr>
  </w:style>
  <w:style w:type="paragraph" w:styleId="CommentText">
    <w:name w:val="annotation text"/>
    <w:basedOn w:val="Normal"/>
    <w:link w:val="CommentTextChar"/>
    <w:uiPriority w:val="99"/>
    <w:semiHidden/>
    <w:unhideWhenUsed/>
    <w:rsid w:val="00F07A99"/>
    <w:pPr>
      <w:spacing w:line="240" w:lineRule="auto"/>
    </w:pPr>
    <w:rPr>
      <w:sz w:val="20"/>
      <w:szCs w:val="20"/>
    </w:rPr>
  </w:style>
  <w:style w:type="character" w:customStyle="1" w:styleId="CommentTextChar">
    <w:name w:val="Comment Text Char"/>
    <w:basedOn w:val="DefaultParagraphFont"/>
    <w:link w:val="CommentText"/>
    <w:uiPriority w:val="99"/>
    <w:semiHidden/>
    <w:rsid w:val="00F07A9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07A99"/>
    <w:rPr>
      <w:b/>
      <w:bCs/>
    </w:rPr>
  </w:style>
  <w:style w:type="character" w:customStyle="1" w:styleId="CommentSubjectChar">
    <w:name w:val="Comment Subject Char"/>
    <w:basedOn w:val="CommentTextChar"/>
    <w:link w:val="CommentSubject"/>
    <w:uiPriority w:val="99"/>
    <w:semiHidden/>
    <w:rsid w:val="00F07A99"/>
    <w:rPr>
      <w:b/>
      <w:bCs/>
    </w:rPr>
  </w:style>
</w:styles>
</file>

<file path=word/webSettings.xml><?xml version="1.0" encoding="utf-8"?>
<w:webSettings xmlns:r="http://schemas.openxmlformats.org/officeDocument/2006/relationships" xmlns:w="http://schemas.openxmlformats.org/wordprocessingml/2006/main">
  <w:divs>
    <w:div w:id="114838897">
      <w:bodyDiv w:val="1"/>
      <w:marLeft w:val="0"/>
      <w:marRight w:val="0"/>
      <w:marTop w:val="0"/>
      <w:marBottom w:val="0"/>
      <w:divBdr>
        <w:top w:val="none" w:sz="0" w:space="0" w:color="auto"/>
        <w:left w:val="none" w:sz="0" w:space="0" w:color="auto"/>
        <w:bottom w:val="none" w:sz="0" w:space="0" w:color="auto"/>
        <w:right w:val="none" w:sz="0" w:space="0" w:color="auto"/>
      </w:divBdr>
      <w:divsChild>
        <w:div w:id="6375199">
          <w:marLeft w:val="0"/>
          <w:marRight w:val="0"/>
          <w:marTop w:val="0"/>
          <w:marBottom w:val="0"/>
          <w:divBdr>
            <w:top w:val="none" w:sz="0" w:space="0" w:color="auto"/>
            <w:left w:val="none" w:sz="0" w:space="0" w:color="auto"/>
            <w:bottom w:val="none" w:sz="0" w:space="0" w:color="auto"/>
            <w:right w:val="none" w:sz="0" w:space="0" w:color="auto"/>
          </w:divBdr>
          <w:divsChild>
            <w:div w:id="1525944615">
              <w:marLeft w:val="0"/>
              <w:marRight w:val="0"/>
              <w:marTop w:val="0"/>
              <w:marBottom w:val="0"/>
              <w:divBdr>
                <w:top w:val="none" w:sz="0" w:space="0" w:color="auto"/>
                <w:left w:val="none" w:sz="0" w:space="0" w:color="auto"/>
                <w:bottom w:val="none" w:sz="0" w:space="0" w:color="auto"/>
                <w:right w:val="none" w:sz="0" w:space="0" w:color="auto"/>
              </w:divBdr>
              <w:divsChild>
                <w:div w:id="1953516408">
                  <w:marLeft w:val="0"/>
                  <w:marRight w:val="0"/>
                  <w:marTop w:val="0"/>
                  <w:marBottom w:val="0"/>
                  <w:divBdr>
                    <w:top w:val="none" w:sz="0" w:space="0" w:color="auto"/>
                    <w:left w:val="none" w:sz="0" w:space="0" w:color="auto"/>
                    <w:bottom w:val="none" w:sz="0" w:space="0" w:color="auto"/>
                    <w:right w:val="none" w:sz="0" w:space="0" w:color="auto"/>
                  </w:divBdr>
                  <w:divsChild>
                    <w:div w:id="1989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826324">
      <w:bodyDiv w:val="1"/>
      <w:marLeft w:val="0"/>
      <w:marRight w:val="0"/>
      <w:marTop w:val="0"/>
      <w:marBottom w:val="0"/>
      <w:divBdr>
        <w:top w:val="none" w:sz="0" w:space="0" w:color="auto"/>
        <w:left w:val="none" w:sz="0" w:space="0" w:color="auto"/>
        <w:bottom w:val="none" w:sz="0" w:space="0" w:color="auto"/>
        <w:right w:val="none" w:sz="0" w:space="0" w:color="auto"/>
      </w:divBdr>
      <w:divsChild>
        <w:div w:id="565144264">
          <w:marLeft w:val="0"/>
          <w:marRight w:val="0"/>
          <w:marTop w:val="0"/>
          <w:marBottom w:val="0"/>
          <w:divBdr>
            <w:top w:val="none" w:sz="0" w:space="0" w:color="auto"/>
            <w:left w:val="none" w:sz="0" w:space="0" w:color="auto"/>
            <w:bottom w:val="none" w:sz="0" w:space="0" w:color="auto"/>
            <w:right w:val="none" w:sz="0" w:space="0" w:color="auto"/>
          </w:divBdr>
          <w:divsChild>
            <w:div w:id="86923181">
              <w:marLeft w:val="0"/>
              <w:marRight w:val="0"/>
              <w:marTop w:val="0"/>
              <w:marBottom w:val="0"/>
              <w:divBdr>
                <w:top w:val="none" w:sz="0" w:space="0" w:color="auto"/>
                <w:left w:val="none" w:sz="0" w:space="0" w:color="auto"/>
                <w:bottom w:val="none" w:sz="0" w:space="0" w:color="auto"/>
                <w:right w:val="none" w:sz="0" w:space="0" w:color="auto"/>
              </w:divBdr>
              <w:divsChild>
                <w:div w:id="1388600770">
                  <w:marLeft w:val="0"/>
                  <w:marRight w:val="0"/>
                  <w:marTop w:val="0"/>
                  <w:marBottom w:val="0"/>
                  <w:divBdr>
                    <w:top w:val="none" w:sz="0" w:space="0" w:color="auto"/>
                    <w:left w:val="none" w:sz="0" w:space="0" w:color="auto"/>
                    <w:bottom w:val="none" w:sz="0" w:space="0" w:color="auto"/>
                    <w:right w:val="none" w:sz="0" w:space="0" w:color="auto"/>
                  </w:divBdr>
                  <w:divsChild>
                    <w:div w:id="699085459">
                      <w:marLeft w:val="0"/>
                      <w:marRight w:val="0"/>
                      <w:marTop w:val="0"/>
                      <w:marBottom w:val="0"/>
                      <w:divBdr>
                        <w:top w:val="none" w:sz="0" w:space="0" w:color="auto"/>
                        <w:left w:val="none" w:sz="0" w:space="0" w:color="auto"/>
                        <w:bottom w:val="none" w:sz="0" w:space="0" w:color="auto"/>
                        <w:right w:val="none" w:sz="0" w:space="0" w:color="auto"/>
                      </w:divBdr>
                      <w:divsChild>
                        <w:div w:id="934553223">
                          <w:marLeft w:val="0"/>
                          <w:marRight w:val="0"/>
                          <w:marTop w:val="0"/>
                          <w:marBottom w:val="0"/>
                          <w:divBdr>
                            <w:top w:val="none" w:sz="0" w:space="0" w:color="auto"/>
                            <w:left w:val="none" w:sz="0" w:space="0" w:color="auto"/>
                            <w:bottom w:val="none" w:sz="0" w:space="0" w:color="auto"/>
                            <w:right w:val="none" w:sz="0" w:space="0" w:color="auto"/>
                          </w:divBdr>
                          <w:divsChild>
                            <w:div w:id="1772508734">
                              <w:marLeft w:val="0"/>
                              <w:marRight w:val="0"/>
                              <w:marTop w:val="0"/>
                              <w:marBottom w:val="0"/>
                              <w:divBdr>
                                <w:top w:val="none" w:sz="0" w:space="0" w:color="auto"/>
                                <w:left w:val="none" w:sz="0" w:space="0" w:color="auto"/>
                                <w:bottom w:val="none" w:sz="0" w:space="0" w:color="auto"/>
                                <w:right w:val="none" w:sz="0" w:space="0" w:color="auto"/>
                              </w:divBdr>
                            </w:div>
                          </w:divsChild>
                        </w:div>
                        <w:div w:id="10385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472868">
      <w:bodyDiv w:val="1"/>
      <w:marLeft w:val="0"/>
      <w:marRight w:val="0"/>
      <w:marTop w:val="0"/>
      <w:marBottom w:val="0"/>
      <w:divBdr>
        <w:top w:val="none" w:sz="0" w:space="0" w:color="auto"/>
        <w:left w:val="none" w:sz="0" w:space="0" w:color="auto"/>
        <w:bottom w:val="none" w:sz="0" w:space="0" w:color="auto"/>
        <w:right w:val="none" w:sz="0" w:space="0" w:color="auto"/>
      </w:divBdr>
      <w:divsChild>
        <w:div w:id="128331309">
          <w:marLeft w:val="0"/>
          <w:marRight w:val="0"/>
          <w:marTop w:val="0"/>
          <w:marBottom w:val="0"/>
          <w:divBdr>
            <w:top w:val="none" w:sz="0" w:space="0" w:color="auto"/>
            <w:left w:val="none" w:sz="0" w:space="0" w:color="auto"/>
            <w:bottom w:val="none" w:sz="0" w:space="0" w:color="auto"/>
            <w:right w:val="none" w:sz="0" w:space="0" w:color="auto"/>
          </w:divBdr>
        </w:div>
        <w:div w:id="1243642268">
          <w:marLeft w:val="0"/>
          <w:marRight w:val="0"/>
          <w:marTop w:val="0"/>
          <w:marBottom w:val="0"/>
          <w:divBdr>
            <w:top w:val="none" w:sz="0" w:space="0" w:color="auto"/>
            <w:left w:val="none" w:sz="0" w:space="0" w:color="auto"/>
            <w:bottom w:val="none" w:sz="0" w:space="0" w:color="auto"/>
            <w:right w:val="none" w:sz="0" w:space="0" w:color="auto"/>
          </w:divBdr>
        </w:div>
        <w:div w:id="1332754411">
          <w:marLeft w:val="0"/>
          <w:marRight w:val="0"/>
          <w:marTop w:val="0"/>
          <w:marBottom w:val="0"/>
          <w:divBdr>
            <w:top w:val="none" w:sz="0" w:space="0" w:color="auto"/>
            <w:left w:val="none" w:sz="0" w:space="0" w:color="auto"/>
            <w:bottom w:val="none" w:sz="0" w:space="0" w:color="auto"/>
            <w:right w:val="none" w:sz="0" w:space="0" w:color="auto"/>
          </w:divBdr>
        </w:div>
        <w:div w:id="1450584217">
          <w:marLeft w:val="0"/>
          <w:marRight w:val="0"/>
          <w:marTop w:val="0"/>
          <w:marBottom w:val="0"/>
          <w:divBdr>
            <w:top w:val="none" w:sz="0" w:space="0" w:color="auto"/>
            <w:left w:val="none" w:sz="0" w:space="0" w:color="auto"/>
            <w:bottom w:val="none" w:sz="0" w:space="0" w:color="auto"/>
            <w:right w:val="none" w:sz="0" w:space="0" w:color="auto"/>
          </w:divBdr>
        </w:div>
        <w:div w:id="2135781362">
          <w:marLeft w:val="0"/>
          <w:marRight w:val="0"/>
          <w:marTop w:val="0"/>
          <w:marBottom w:val="0"/>
          <w:divBdr>
            <w:top w:val="none" w:sz="0" w:space="0" w:color="auto"/>
            <w:left w:val="none" w:sz="0" w:space="0" w:color="auto"/>
            <w:bottom w:val="none" w:sz="0" w:space="0" w:color="auto"/>
            <w:right w:val="none" w:sz="0" w:space="0" w:color="auto"/>
          </w:divBdr>
        </w:div>
      </w:divsChild>
    </w:div>
    <w:div w:id="391123968">
      <w:bodyDiv w:val="1"/>
      <w:marLeft w:val="0"/>
      <w:marRight w:val="0"/>
      <w:marTop w:val="0"/>
      <w:marBottom w:val="0"/>
      <w:divBdr>
        <w:top w:val="none" w:sz="0" w:space="0" w:color="auto"/>
        <w:left w:val="none" w:sz="0" w:space="0" w:color="auto"/>
        <w:bottom w:val="none" w:sz="0" w:space="0" w:color="auto"/>
        <w:right w:val="none" w:sz="0" w:space="0" w:color="auto"/>
      </w:divBdr>
    </w:div>
    <w:div w:id="493953817">
      <w:bodyDiv w:val="1"/>
      <w:marLeft w:val="0"/>
      <w:marRight w:val="0"/>
      <w:marTop w:val="0"/>
      <w:marBottom w:val="0"/>
      <w:divBdr>
        <w:top w:val="none" w:sz="0" w:space="0" w:color="auto"/>
        <w:left w:val="none" w:sz="0" w:space="0" w:color="auto"/>
        <w:bottom w:val="none" w:sz="0" w:space="0" w:color="auto"/>
        <w:right w:val="none" w:sz="0" w:space="0" w:color="auto"/>
      </w:divBdr>
    </w:div>
    <w:div w:id="534736347">
      <w:bodyDiv w:val="1"/>
      <w:marLeft w:val="0"/>
      <w:marRight w:val="0"/>
      <w:marTop w:val="0"/>
      <w:marBottom w:val="0"/>
      <w:divBdr>
        <w:top w:val="none" w:sz="0" w:space="0" w:color="auto"/>
        <w:left w:val="none" w:sz="0" w:space="0" w:color="auto"/>
        <w:bottom w:val="none" w:sz="0" w:space="0" w:color="auto"/>
        <w:right w:val="none" w:sz="0" w:space="0" w:color="auto"/>
      </w:divBdr>
    </w:div>
    <w:div w:id="562449036">
      <w:bodyDiv w:val="1"/>
      <w:marLeft w:val="0"/>
      <w:marRight w:val="0"/>
      <w:marTop w:val="0"/>
      <w:marBottom w:val="0"/>
      <w:divBdr>
        <w:top w:val="none" w:sz="0" w:space="0" w:color="auto"/>
        <w:left w:val="none" w:sz="0" w:space="0" w:color="auto"/>
        <w:bottom w:val="none" w:sz="0" w:space="0" w:color="auto"/>
        <w:right w:val="none" w:sz="0" w:space="0" w:color="auto"/>
      </w:divBdr>
      <w:divsChild>
        <w:div w:id="811019998">
          <w:marLeft w:val="0"/>
          <w:marRight w:val="0"/>
          <w:marTop w:val="0"/>
          <w:marBottom w:val="0"/>
          <w:divBdr>
            <w:top w:val="none" w:sz="0" w:space="0" w:color="auto"/>
            <w:left w:val="none" w:sz="0" w:space="0" w:color="auto"/>
            <w:bottom w:val="none" w:sz="0" w:space="0" w:color="auto"/>
            <w:right w:val="none" w:sz="0" w:space="0" w:color="auto"/>
          </w:divBdr>
          <w:divsChild>
            <w:div w:id="2071616479">
              <w:marLeft w:val="0"/>
              <w:marRight w:val="0"/>
              <w:marTop w:val="0"/>
              <w:marBottom w:val="0"/>
              <w:divBdr>
                <w:top w:val="none" w:sz="0" w:space="0" w:color="auto"/>
                <w:left w:val="none" w:sz="0" w:space="0" w:color="auto"/>
                <w:bottom w:val="none" w:sz="0" w:space="0" w:color="auto"/>
                <w:right w:val="none" w:sz="0" w:space="0" w:color="auto"/>
              </w:divBdr>
              <w:divsChild>
                <w:div w:id="1816726722">
                  <w:marLeft w:val="0"/>
                  <w:marRight w:val="0"/>
                  <w:marTop w:val="0"/>
                  <w:marBottom w:val="0"/>
                  <w:divBdr>
                    <w:top w:val="none" w:sz="0" w:space="0" w:color="auto"/>
                    <w:left w:val="none" w:sz="0" w:space="0" w:color="auto"/>
                    <w:bottom w:val="none" w:sz="0" w:space="0" w:color="auto"/>
                    <w:right w:val="none" w:sz="0" w:space="0" w:color="auto"/>
                  </w:divBdr>
                  <w:divsChild>
                    <w:div w:id="8973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95935">
      <w:bodyDiv w:val="1"/>
      <w:marLeft w:val="0"/>
      <w:marRight w:val="0"/>
      <w:marTop w:val="0"/>
      <w:marBottom w:val="0"/>
      <w:divBdr>
        <w:top w:val="none" w:sz="0" w:space="0" w:color="auto"/>
        <w:left w:val="none" w:sz="0" w:space="0" w:color="auto"/>
        <w:bottom w:val="none" w:sz="0" w:space="0" w:color="auto"/>
        <w:right w:val="none" w:sz="0" w:space="0" w:color="auto"/>
      </w:divBdr>
    </w:div>
    <w:div w:id="1004818754">
      <w:bodyDiv w:val="1"/>
      <w:marLeft w:val="0"/>
      <w:marRight w:val="0"/>
      <w:marTop w:val="0"/>
      <w:marBottom w:val="0"/>
      <w:divBdr>
        <w:top w:val="none" w:sz="0" w:space="0" w:color="auto"/>
        <w:left w:val="none" w:sz="0" w:space="0" w:color="auto"/>
        <w:bottom w:val="none" w:sz="0" w:space="0" w:color="auto"/>
        <w:right w:val="none" w:sz="0" w:space="0" w:color="auto"/>
      </w:divBdr>
    </w:div>
    <w:div w:id="1102722553">
      <w:bodyDiv w:val="1"/>
      <w:marLeft w:val="0"/>
      <w:marRight w:val="0"/>
      <w:marTop w:val="0"/>
      <w:marBottom w:val="0"/>
      <w:divBdr>
        <w:top w:val="none" w:sz="0" w:space="0" w:color="auto"/>
        <w:left w:val="none" w:sz="0" w:space="0" w:color="auto"/>
        <w:bottom w:val="none" w:sz="0" w:space="0" w:color="auto"/>
        <w:right w:val="none" w:sz="0" w:space="0" w:color="auto"/>
      </w:divBdr>
      <w:divsChild>
        <w:div w:id="1290747803">
          <w:marLeft w:val="0"/>
          <w:marRight w:val="0"/>
          <w:marTop w:val="0"/>
          <w:marBottom w:val="0"/>
          <w:divBdr>
            <w:top w:val="none" w:sz="0" w:space="0" w:color="auto"/>
            <w:left w:val="none" w:sz="0" w:space="0" w:color="auto"/>
            <w:bottom w:val="none" w:sz="0" w:space="0" w:color="auto"/>
            <w:right w:val="none" w:sz="0" w:space="0" w:color="auto"/>
          </w:divBdr>
          <w:divsChild>
            <w:div w:id="1744527936">
              <w:marLeft w:val="0"/>
              <w:marRight w:val="0"/>
              <w:marTop w:val="0"/>
              <w:marBottom w:val="0"/>
              <w:divBdr>
                <w:top w:val="none" w:sz="0" w:space="0" w:color="auto"/>
                <w:left w:val="none" w:sz="0" w:space="0" w:color="auto"/>
                <w:bottom w:val="none" w:sz="0" w:space="0" w:color="auto"/>
                <w:right w:val="none" w:sz="0" w:space="0" w:color="auto"/>
              </w:divBdr>
              <w:divsChild>
                <w:div w:id="950012434">
                  <w:marLeft w:val="0"/>
                  <w:marRight w:val="0"/>
                  <w:marTop w:val="0"/>
                  <w:marBottom w:val="0"/>
                  <w:divBdr>
                    <w:top w:val="none" w:sz="0" w:space="0" w:color="auto"/>
                    <w:left w:val="none" w:sz="0" w:space="0" w:color="auto"/>
                    <w:bottom w:val="none" w:sz="0" w:space="0" w:color="auto"/>
                    <w:right w:val="none" w:sz="0" w:space="0" w:color="auto"/>
                  </w:divBdr>
                  <w:divsChild>
                    <w:div w:id="2328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34842">
      <w:bodyDiv w:val="1"/>
      <w:marLeft w:val="0"/>
      <w:marRight w:val="0"/>
      <w:marTop w:val="0"/>
      <w:marBottom w:val="0"/>
      <w:divBdr>
        <w:top w:val="none" w:sz="0" w:space="0" w:color="auto"/>
        <w:left w:val="none" w:sz="0" w:space="0" w:color="auto"/>
        <w:bottom w:val="none" w:sz="0" w:space="0" w:color="auto"/>
        <w:right w:val="none" w:sz="0" w:space="0" w:color="auto"/>
      </w:divBdr>
    </w:div>
    <w:div w:id="1231115226">
      <w:bodyDiv w:val="1"/>
      <w:marLeft w:val="0"/>
      <w:marRight w:val="0"/>
      <w:marTop w:val="0"/>
      <w:marBottom w:val="0"/>
      <w:divBdr>
        <w:top w:val="none" w:sz="0" w:space="0" w:color="auto"/>
        <w:left w:val="none" w:sz="0" w:space="0" w:color="auto"/>
        <w:bottom w:val="none" w:sz="0" w:space="0" w:color="auto"/>
        <w:right w:val="none" w:sz="0" w:space="0" w:color="auto"/>
      </w:divBdr>
    </w:div>
    <w:div w:id="1365981105">
      <w:bodyDiv w:val="1"/>
      <w:marLeft w:val="0"/>
      <w:marRight w:val="0"/>
      <w:marTop w:val="0"/>
      <w:marBottom w:val="0"/>
      <w:divBdr>
        <w:top w:val="none" w:sz="0" w:space="0" w:color="auto"/>
        <w:left w:val="none" w:sz="0" w:space="0" w:color="auto"/>
        <w:bottom w:val="none" w:sz="0" w:space="0" w:color="auto"/>
        <w:right w:val="none" w:sz="0" w:space="0" w:color="auto"/>
      </w:divBdr>
    </w:div>
    <w:div w:id="1375420657">
      <w:bodyDiv w:val="1"/>
      <w:marLeft w:val="0"/>
      <w:marRight w:val="0"/>
      <w:marTop w:val="0"/>
      <w:marBottom w:val="0"/>
      <w:divBdr>
        <w:top w:val="none" w:sz="0" w:space="0" w:color="auto"/>
        <w:left w:val="none" w:sz="0" w:space="0" w:color="auto"/>
        <w:bottom w:val="none" w:sz="0" w:space="0" w:color="auto"/>
        <w:right w:val="none" w:sz="0" w:space="0" w:color="auto"/>
      </w:divBdr>
      <w:divsChild>
        <w:div w:id="1287858398">
          <w:marLeft w:val="0"/>
          <w:marRight w:val="0"/>
          <w:marTop w:val="0"/>
          <w:marBottom w:val="0"/>
          <w:divBdr>
            <w:top w:val="none" w:sz="0" w:space="0" w:color="auto"/>
            <w:left w:val="none" w:sz="0" w:space="0" w:color="auto"/>
            <w:bottom w:val="none" w:sz="0" w:space="0" w:color="auto"/>
            <w:right w:val="none" w:sz="0" w:space="0" w:color="auto"/>
          </w:divBdr>
          <w:divsChild>
            <w:div w:id="1937209554">
              <w:marLeft w:val="0"/>
              <w:marRight w:val="0"/>
              <w:marTop w:val="0"/>
              <w:marBottom w:val="0"/>
              <w:divBdr>
                <w:top w:val="none" w:sz="0" w:space="0" w:color="auto"/>
                <w:left w:val="none" w:sz="0" w:space="0" w:color="auto"/>
                <w:bottom w:val="none" w:sz="0" w:space="0" w:color="auto"/>
                <w:right w:val="none" w:sz="0" w:space="0" w:color="auto"/>
              </w:divBdr>
              <w:divsChild>
                <w:div w:id="46414261">
                  <w:marLeft w:val="0"/>
                  <w:marRight w:val="-6084"/>
                  <w:marTop w:val="0"/>
                  <w:marBottom w:val="0"/>
                  <w:divBdr>
                    <w:top w:val="none" w:sz="0" w:space="0" w:color="auto"/>
                    <w:left w:val="none" w:sz="0" w:space="0" w:color="auto"/>
                    <w:bottom w:val="none" w:sz="0" w:space="0" w:color="auto"/>
                    <w:right w:val="none" w:sz="0" w:space="0" w:color="auto"/>
                  </w:divBdr>
                  <w:divsChild>
                    <w:div w:id="1089279695">
                      <w:marLeft w:val="0"/>
                      <w:marRight w:val="5604"/>
                      <w:marTop w:val="0"/>
                      <w:marBottom w:val="0"/>
                      <w:divBdr>
                        <w:top w:val="none" w:sz="0" w:space="0" w:color="auto"/>
                        <w:left w:val="none" w:sz="0" w:space="0" w:color="auto"/>
                        <w:bottom w:val="none" w:sz="0" w:space="0" w:color="auto"/>
                        <w:right w:val="none" w:sz="0" w:space="0" w:color="auto"/>
                      </w:divBdr>
                      <w:divsChild>
                        <w:div w:id="1127116312">
                          <w:marLeft w:val="0"/>
                          <w:marRight w:val="0"/>
                          <w:marTop w:val="0"/>
                          <w:marBottom w:val="0"/>
                          <w:divBdr>
                            <w:top w:val="none" w:sz="0" w:space="0" w:color="auto"/>
                            <w:left w:val="none" w:sz="0" w:space="0" w:color="auto"/>
                            <w:bottom w:val="none" w:sz="0" w:space="0" w:color="auto"/>
                            <w:right w:val="none" w:sz="0" w:space="0" w:color="auto"/>
                          </w:divBdr>
                          <w:divsChild>
                            <w:div w:id="120082659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271721">
      <w:bodyDiv w:val="1"/>
      <w:marLeft w:val="0"/>
      <w:marRight w:val="0"/>
      <w:marTop w:val="0"/>
      <w:marBottom w:val="0"/>
      <w:divBdr>
        <w:top w:val="none" w:sz="0" w:space="0" w:color="auto"/>
        <w:left w:val="none" w:sz="0" w:space="0" w:color="auto"/>
        <w:bottom w:val="none" w:sz="0" w:space="0" w:color="auto"/>
        <w:right w:val="none" w:sz="0" w:space="0" w:color="auto"/>
      </w:divBdr>
      <w:divsChild>
        <w:div w:id="1533221782">
          <w:marLeft w:val="0"/>
          <w:marRight w:val="0"/>
          <w:marTop w:val="0"/>
          <w:marBottom w:val="0"/>
          <w:divBdr>
            <w:top w:val="none" w:sz="0" w:space="0" w:color="auto"/>
            <w:left w:val="none" w:sz="0" w:space="0" w:color="auto"/>
            <w:bottom w:val="none" w:sz="0" w:space="0" w:color="auto"/>
            <w:right w:val="none" w:sz="0" w:space="0" w:color="auto"/>
          </w:divBdr>
          <w:divsChild>
            <w:div w:id="1720400595">
              <w:marLeft w:val="0"/>
              <w:marRight w:val="0"/>
              <w:marTop w:val="0"/>
              <w:marBottom w:val="0"/>
              <w:divBdr>
                <w:top w:val="none" w:sz="0" w:space="0" w:color="auto"/>
                <w:left w:val="none" w:sz="0" w:space="0" w:color="auto"/>
                <w:bottom w:val="none" w:sz="0" w:space="0" w:color="auto"/>
                <w:right w:val="none" w:sz="0" w:space="0" w:color="auto"/>
              </w:divBdr>
              <w:divsChild>
                <w:div w:id="124550219">
                  <w:marLeft w:val="0"/>
                  <w:marRight w:val="-6084"/>
                  <w:marTop w:val="0"/>
                  <w:marBottom w:val="0"/>
                  <w:divBdr>
                    <w:top w:val="none" w:sz="0" w:space="0" w:color="auto"/>
                    <w:left w:val="none" w:sz="0" w:space="0" w:color="auto"/>
                    <w:bottom w:val="none" w:sz="0" w:space="0" w:color="auto"/>
                    <w:right w:val="none" w:sz="0" w:space="0" w:color="auto"/>
                  </w:divBdr>
                  <w:divsChild>
                    <w:div w:id="1444611329">
                      <w:marLeft w:val="0"/>
                      <w:marRight w:val="5604"/>
                      <w:marTop w:val="0"/>
                      <w:marBottom w:val="0"/>
                      <w:divBdr>
                        <w:top w:val="none" w:sz="0" w:space="0" w:color="auto"/>
                        <w:left w:val="none" w:sz="0" w:space="0" w:color="auto"/>
                        <w:bottom w:val="none" w:sz="0" w:space="0" w:color="auto"/>
                        <w:right w:val="none" w:sz="0" w:space="0" w:color="auto"/>
                      </w:divBdr>
                      <w:divsChild>
                        <w:div w:id="248583325">
                          <w:marLeft w:val="0"/>
                          <w:marRight w:val="0"/>
                          <w:marTop w:val="0"/>
                          <w:marBottom w:val="0"/>
                          <w:divBdr>
                            <w:top w:val="none" w:sz="0" w:space="0" w:color="auto"/>
                            <w:left w:val="none" w:sz="0" w:space="0" w:color="auto"/>
                            <w:bottom w:val="none" w:sz="0" w:space="0" w:color="auto"/>
                            <w:right w:val="none" w:sz="0" w:space="0" w:color="auto"/>
                          </w:divBdr>
                          <w:divsChild>
                            <w:div w:id="62936077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70473">
      <w:bodyDiv w:val="1"/>
      <w:marLeft w:val="0"/>
      <w:marRight w:val="0"/>
      <w:marTop w:val="0"/>
      <w:marBottom w:val="0"/>
      <w:divBdr>
        <w:top w:val="none" w:sz="0" w:space="0" w:color="auto"/>
        <w:left w:val="none" w:sz="0" w:space="0" w:color="auto"/>
        <w:bottom w:val="none" w:sz="0" w:space="0" w:color="auto"/>
        <w:right w:val="none" w:sz="0" w:space="0" w:color="auto"/>
      </w:divBdr>
    </w:div>
    <w:div w:id="1598052075">
      <w:bodyDiv w:val="1"/>
      <w:marLeft w:val="0"/>
      <w:marRight w:val="0"/>
      <w:marTop w:val="0"/>
      <w:marBottom w:val="0"/>
      <w:divBdr>
        <w:top w:val="none" w:sz="0" w:space="0" w:color="auto"/>
        <w:left w:val="none" w:sz="0" w:space="0" w:color="auto"/>
        <w:bottom w:val="none" w:sz="0" w:space="0" w:color="auto"/>
        <w:right w:val="none" w:sz="0" w:space="0" w:color="auto"/>
      </w:divBdr>
    </w:div>
    <w:div w:id="1795101320">
      <w:bodyDiv w:val="1"/>
      <w:marLeft w:val="0"/>
      <w:marRight w:val="0"/>
      <w:marTop w:val="0"/>
      <w:marBottom w:val="0"/>
      <w:divBdr>
        <w:top w:val="none" w:sz="0" w:space="0" w:color="auto"/>
        <w:left w:val="none" w:sz="0" w:space="0" w:color="auto"/>
        <w:bottom w:val="none" w:sz="0" w:space="0" w:color="auto"/>
        <w:right w:val="none" w:sz="0" w:space="0" w:color="auto"/>
      </w:divBdr>
    </w:div>
    <w:div w:id="1968197179">
      <w:bodyDiv w:val="1"/>
      <w:marLeft w:val="0"/>
      <w:marRight w:val="0"/>
      <w:marTop w:val="0"/>
      <w:marBottom w:val="0"/>
      <w:divBdr>
        <w:top w:val="none" w:sz="0" w:space="0" w:color="auto"/>
        <w:left w:val="none" w:sz="0" w:space="0" w:color="auto"/>
        <w:bottom w:val="none" w:sz="0" w:space="0" w:color="auto"/>
        <w:right w:val="none" w:sz="0" w:space="0" w:color="auto"/>
      </w:divBdr>
    </w:div>
    <w:div w:id="2042779258">
      <w:bodyDiv w:val="1"/>
      <w:marLeft w:val="0"/>
      <w:marRight w:val="0"/>
      <w:marTop w:val="0"/>
      <w:marBottom w:val="0"/>
      <w:divBdr>
        <w:top w:val="none" w:sz="0" w:space="0" w:color="auto"/>
        <w:left w:val="none" w:sz="0" w:space="0" w:color="auto"/>
        <w:bottom w:val="none" w:sz="0" w:space="0" w:color="auto"/>
        <w:right w:val="none" w:sz="0" w:space="0" w:color="auto"/>
      </w:divBdr>
      <w:divsChild>
        <w:div w:id="1250309107">
          <w:marLeft w:val="0"/>
          <w:marRight w:val="0"/>
          <w:marTop w:val="0"/>
          <w:marBottom w:val="0"/>
          <w:divBdr>
            <w:top w:val="none" w:sz="0" w:space="0" w:color="auto"/>
            <w:left w:val="none" w:sz="0" w:space="0" w:color="auto"/>
            <w:bottom w:val="none" w:sz="0" w:space="0" w:color="auto"/>
            <w:right w:val="none" w:sz="0" w:space="0" w:color="auto"/>
          </w:divBdr>
          <w:divsChild>
            <w:div w:id="1978099454">
              <w:marLeft w:val="0"/>
              <w:marRight w:val="0"/>
              <w:marTop w:val="0"/>
              <w:marBottom w:val="0"/>
              <w:divBdr>
                <w:top w:val="none" w:sz="0" w:space="0" w:color="auto"/>
                <w:left w:val="none" w:sz="0" w:space="0" w:color="auto"/>
                <w:bottom w:val="none" w:sz="0" w:space="0" w:color="auto"/>
                <w:right w:val="none" w:sz="0" w:space="0" w:color="auto"/>
              </w:divBdr>
              <w:divsChild>
                <w:div w:id="1808472492">
                  <w:marLeft w:val="0"/>
                  <w:marRight w:val="-6084"/>
                  <w:marTop w:val="0"/>
                  <w:marBottom w:val="0"/>
                  <w:divBdr>
                    <w:top w:val="none" w:sz="0" w:space="0" w:color="auto"/>
                    <w:left w:val="none" w:sz="0" w:space="0" w:color="auto"/>
                    <w:bottom w:val="none" w:sz="0" w:space="0" w:color="auto"/>
                    <w:right w:val="none" w:sz="0" w:space="0" w:color="auto"/>
                  </w:divBdr>
                  <w:divsChild>
                    <w:div w:id="223637241">
                      <w:marLeft w:val="0"/>
                      <w:marRight w:val="5604"/>
                      <w:marTop w:val="0"/>
                      <w:marBottom w:val="0"/>
                      <w:divBdr>
                        <w:top w:val="none" w:sz="0" w:space="0" w:color="auto"/>
                        <w:left w:val="none" w:sz="0" w:space="0" w:color="auto"/>
                        <w:bottom w:val="none" w:sz="0" w:space="0" w:color="auto"/>
                        <w:right w:val="none" w:sz="0" w:space="0" w:color="auto"/>
                      </w:divBdr>
                      <w:divsChild>
                        <w:div w:id="827600159">
                          <w:marLeft w:val="0"/>
                          <w:marRight w:val="0"/>
                          <w:marTop w:val="0"/>
                          <w:marBottom w:val="0"/>
                          <w:divBdr>
                            <w:top w:val="none" w:sz="0" w:space="0" w:color="auto"/>
                            <w:left w:val="none" w:sz="0" w:space="0" w:color="auto"/>
                            <w:bottom w:val="none" w:sz="0" w:space="0" w:color="auto"/>
                            <w:right w:val="none" w:sz="0" w:space="0" w:color="auto"/>
                          </w:divBdr>
                          <w:divsChild>
                            <w:div w:id="14864034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0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Medical_ho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Centers_for_Disease_Control_and_Preven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diatricsupersite.com/view.aspx?rid=376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calnewstoday.com/articles/8933.ph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lm.nih.gov/medlineplus/ency/article/000141.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ungusa.org/atf/cf/%7B7A8D42C2-FCCA-4604-8ADE-7F5D5E762256%7D/ASTHM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8883-77A5-486C-9022-1EDD9433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6954</Words>
  <Characters>39643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46504</CharactersWithSpaces>
  <SharedDoc>false</SharedDoc>
  <HLinks>
    <vt:vector size="36" baseType="variant">
      <vt:variant>
        <vt:i4>2031640</vt:i4>
      </vt:variant>
      <vt:variant>
        <vt:i4>18</vt:i4>
      </vt:variant>
      <vt:variant>
        <vt:i4>0</vt:i4>
      </vt:variant>
      <vt:variant>
        <vt:i4>5</vt:i4>
      </vt:variant>
      <vt:variant>
        <vt:lpwstr>http://en.wikipedia.org/wiki/Medical_home</vt:lpwstr>
      </vt:variant>
      <vt:variant>
        <vt:lpwstr>cite_note-28</vt:lpwstr>
      </vt:variant>
      <vt:variant>
        <vt:i4>8257536</vt:i4>
      </vt:variant>
      <vt:variant>
        <vt:i4>15</vt:i4>
      </vt:variant>
      <vt:variant>
        <vt:i4>0</vt:i4>
      </vt:variant>
      <vt:variant>
        <vt:i4>5</vt:i4>
      </vt:variant>
      <vt:variant>
        <vt:lpwstr>http://en.wikipedia.org/wiki/Centers_for_Disease_Control_and_Prevention</vt:lpwstr>
      </vt:variant>
      <vt:variant>
        <vt:lpwstr/>
      </vt:variant>
      <vt:variant>
        <vt:i4>5505047</vt:i4>
      </vt:variant>
      <vt:variant>
        <vt:i4>12</vt:i4>
      </vt:variant>
      <vt:variant>
        <vt:i4>0</vt:i4>
      </vt:variant>
      <vt:variant>
        <vt:i4>5</vt:i4>
      </vt:variant>
      <vt:variant>
        <vt:lpwstr>http://www.pediatricsupersite.com/view.aspx?rid=37611</vt:lpwstr>
      </vt:variant>
      <vt:variant>
        <vt:lpwstr/>
      </vt:variant>
      <vt:variant>
        <vt:i4>1179653</vt:i4>
      </vt:variant>
      <vt:variant>
        <vt:i4>9</vt:i4>
      </vt:variant>
      <vt:variant>
        <vt:i4>0</vt:i4>
      </vt:variant>
      <vt:variant>
        <vt:i4>5</vt:i4>
      </vt:variant>
      <vt:variant>
        <vt:lpwstr>http://www.medicalnewstoday.com/articles/8933.php</vt:lpwstr>
      </vt:variant>
      <vt:variant>
        <vt:lpwstr/>
      </vt:variant>
      <vt:variant>
        <vt:i4>6357042</vt:i4>
      </vt:variant>
      <vt:variant>
        <vt:i4>0</vt:i4>
      </vt:variant>
      <vt:variant>
        <vt:i4>0</vt:i4>
      </vt:variant>
      <vt:variant>
        <vt:i4>5</vt:i4>
      </vt:variant>
      <vt:variant>
        <vt:lpwstr>http://www.nlm.nih.gov/medlineplus/ency/article/000141.htm</vt:lpwstr>
      </vt:variant>
      <vt:variant>
        <vt:lpwstr/>
      </vt:variant>
      <vt:variant>
        <vt:i4>655387</vt:i4>
      </vt:variant>
      <vt:variant>
        <vt:i4>0</vt:i4>
      </vt:variant>
      <vt:variant>
        <vt:i4>0</vt:i4>
      </vt:variant>
      <vt:variant>
        <vt:i4>5</vt:i4>
      </vt:variant>
      <vt:variant>
        <vt:lpwstr>http://www.lungusa.org/atf/cf/%7B7A8D42C2-FCCA-4604-8ADE-7F5D5E762256%7D/ASTHMA1.PDF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bibi's</dc:creator>
  <cp:keywords/>
  <cp:lastModifiedBy>New York State Senate</cp:lastModifiedBy>
  <cp:revision>2</cp:revision>
  <cp:lastPrinted>2011-07-08T19:39:00Z</cp:lastPrinted>
  <dcterms:created xsi:type="dcterms:W3CDTF">2011-07-13T15:26:00Z</dcterms:created>
  <dcterms:modified xsi:type="dcterms:W3CDTF">2011-07-13T15:26:00Z</dcterms:modified>
</cp:coreProperties>
</file>