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C9" w:rsidRDefault="009D73B7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F00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73709">
        <w:rPr>
          <w:rFonts w:ascii="Times New Roman" w:hAnsi="Times New Roman" w:cs="Times New Roman"/>
          <w:sz w:val="24"/>
          <w:szCs w:val="24"/>
        </w:rPr>
        <w:t xml:space="preserve">, </w:t>
      </w:r>
      <w:r w:rsidR="001A5CC9">
        <w:rPr>
          <w:rFonts w:ascii="Times New Roman" w:hAnsi="Times New Roman" w:cs="Times New Roman"/>
          <w:sz w:val="24"/>
          <w:szCs w:val="24"/>
        </w:rPr>
        <w:t>2014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Ranney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AE731F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proofErr w:type="spellStart"/>
      <w:r w:rsidRPr="004F4658">
        <w:rPr>
          <w:rFonts w:ascii="Times New Roman" w:hAnsi="Times New Roman" w:cs="Times New Roman"/>
          <w:b/>
          <w:sz w:val="28"/>
          <w:szCs w:val="24"/>
        </w:rPr>
        <w:t>GALLIVAN</w:t>
      </w:r>
      <w:proofErr w:type="spellEnd"/>
      <w:r w:rsidRPr="004F465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73B7">
        <w:rPr>
          <w:rFonts w:ascii="Times New Roman" w:hAnsi="Times New Roman" w:cs="Times New Roman"/>
          <w:b/>
          <w:sz w:val="28"/>
          <w:szCs w:val="24"/>
        </w:rPr>
        <w:t>ANNOUNCES FUNDING FOR LOCAL LIBRARIES</w:t>
      </w:r>
      <w:r w:rsidR="00B455D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9D73B7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GRANTS TO SUPPORT TECHNOLOGY BASED PROGRAMS</w:t>
      </w:r>
      <w:r w:rsidR="000C3C6F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4E46A6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07A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Patrick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(R-C-I, Elma) </w:t>
      </w:r>
      <w:r w:rsidR="00DA4CC2">
        <w:rPr>
          <w:rFonts w:ascii="Times New Roman" w:hAnsi="Times New Roman" w:cs="Times New Roman"/>
          <w:sz w:val="24"/>
          <w:szCs w:val="24"/>
        </w:rPr>
        <w:t xml:space="preserve">announced grants for more than two dozen </w:t>
      </w:r>
      <w:r w:rsidR="008C771B">
        <w:rPr>
          <w:rFonts w:ascii="Times New Roman" w:hAnsi="Times New Roman" w:cs="Times New Roman"/>
          <w:sz w:val="24"/>
          <w:szCs w:val="24"/>
        </w:rPr>
        <w:t xml:space="preserve">public </w:t>
      </w:r>
      <w:r w:rsidR="00DA4CC2">
        <w:rPr>
          <w:rFonts w:ascii="Times New Roman" w:hAnsi="Times New Roman" w:cs="Times New Roman"/>
          <w:sz w:val="24"/>
          <w:szCs w:val="24"/>
        </w:rPr>
        <w:t>libraries throughout his 59</w:t>
      </w:r>
      <w:r w:rsidR="00DA4CC2" w:rsidRPr="00DA4C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4CC2">
        <w:rPr>
          <w:rFonts w:ascii="Times New Roman" w:hAnsi="Times New Roman" w:cs="Times New Roman"/>
          <w:sz w:val="24"/>
          <w:szCs w:val="24"/>
        </w:rPr>
        <w:t xml:space="preserve"> State Senate District, which covers all of Wyoming County and portions of Erie, Livingston and Monroe counties.  </w:t>
      </w:r>
      <w:r w:rsidR="008C771B">
        <w:rPr>
          <w:rFonts w:ascii="Times New Roman" w:hAnsi="Times New Roman" w:cs="Times New Roman"/>
          <w:sz w:val="24"/>
          <w:szCs w:val="24"/>
        </w:rPr>
        <w:t>In all, 26 libraries will share a total of $72,500.</w:t>
      </w:r>
    </w:p>
    <w:p w:rsidR="00D0207A" w:rsidRDefault="00D0207A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DCE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C771B">
        <w:rPr>
          <w:rFonts w:ascii="Times New Roman" w:hAnsi="Times New Roman" w:cs="Times New Roman"/>
          <w:sz w:val="24"/>
          <w:szCs w:val="24"/>
        </w:rPr>
        <w:t xml:space="preserve">Public libraries continue to play a vital role in communities across the state, providing residents with free access to </w:t>
      </w:r>
      <w:r w:rsidR="00BB4DCE">
        <w:rPr>
          <w:rFonts w:ascii="Times New Roman" w:hAnsi="Times New Roman" w:cs="Times New Roman"/>
          <w:sz w:val="24"/>
          <w:szCs w:val="24"/>
        </w:rPr>
        <w:t xml:space="preserve">books, </w:t>
      </w:r>
      <w:r w:rsidR="00AA2538">
        <w:rPr>
          <w:rFonts w:ascii="Times New Roman" w:hAnsi="Times New Roman" w:cs="Times New Roman"/>
          <w:sz w:val="24"/>
          <w:szCs w:val="24"/>
        </w:rPr>
        <w:t xml:space="preserve">videos, </w:t>
      </w:r>
      <w:r w:rsidR="00BB4DCE">
        <w:rPr>
          <w:rFonts w:ascii="Times New Roman" w:hAnsi="Times New Roman" w:cs="Times New Roman"/>
          <w:sz w:val="24"/>
          <w:szCs w:val="24"/>
        </w:rPr>
        <w:t xml:space="preserve">computers and the internet.  As technology advances, it is critical that our libraries keep pace in order to provide </w:t>
      </w:r>
      <w:r w:rsidR="004C5E7C">
        <w:rPr>
          <w:rFonts w:ascii="Times New Roman" w:hAnsi="Times New Roman" w:cs="Times New Roman"/>
          <w:sz w:val="24"/>
          <w:szCs w:val="24"/>
        </w:rPr>
        <w:t xml:space="preserve">a place </w:t>
      </w:r>
      <w:r w:rsidR="00E46C6C">
        <w:rPr>
          <w:rFonts w:ascii="Times New Roman" w:hAnsi="Times New Roman" w:cs="Times New Roman"/>
          <w:sz w:val="24"/>
          <w:szCs w:val="24"/>
        </w:rPr>
        <w:t>where</w:t>
      </w:r>
      <w:r w:rsidR="004C5E7C">
        <w:rPr>
          <w:rFonts w:ascii="Times New Roman" w:hAnsi="Times New Roman" w:cs="Times New Roman"/>
          <w:sz w:val="24"/>
          <w:szCs w:val="24"/>
        </w:rPr>
        <w:t xml:space="preserve"> </w:t>
      </w:r>
      <w:r w:rsidR="00AA2538">
        <w:rPr>
          <w:rFonts w:ascii="Times New Roman" w:hAnsi="Times New Roman" w:cs="Times New Roman"/>
          <w:sz w:val="24"/>
          <w:szCs w:val="24"/>
        </w:rPr>
        <w:t>patrons</w:t>
      </w:r>
      <w:r w:rsidR="00E46C6C">
        <w:rPr>
          <w:rFonts w:ascii="Times New Roman" w:hAnsi="Times New Roman" w:cs="Times New Roman"/>
          <w:sz w:val="24"/>
          <w:szCs w:val="24"/>
        </w:rPr>
        <w:t xml:space="preserve"> can do research, advance their education or write a resume.  </w:t>
      </w:r>
      <w:r w:rsidR="00BB4DCE">
        <w:rPr>
          <w:rFonts w:ascii="Times New Roman" w:hAnsi="Times New Roman" w:cs="Times New Roman"/>
          <w:sz w:val="24"/>
          <w:szCs w:val="24"/>
        </w:rPr>
        <w:t xml:space="preserve">These grants will help to do that,” </w:t>
      </w:r>
      <w:proofErr w:type="spellStart"/>
      <w:r w:rsidR="00BB4DCE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="00BB4DCE">
        <w:rPr>
          <w:rFonts w:ascii="Times New Roman" w:hAnsi="Times New Roman" w:cs="Times New Roman"/>
          <w:sz w:val="24"/>
          <w:szCs w:val="24"/>
        </w:rPr>
        <w:t xml:space="preserve"> said.</w:t>
      </w:r>
    </w:p>
    <w:p w:rsidR="00BB4DCE" w:rsidRDefault="00BB4DCE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6F" w:rsidRDefault="00BB4DCE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secured the library funding during the recently completed legislative session</w:t>
      </w:r>
      <w:r w:rsidR="001745B4">
        <w:rPr>
          <w:rFonts w:ascii="Times New Roman" w:hAnsi="Times New Roman" w:cs="Times New Roman"/>
          <w:sz w:val="24"/>
          <w:szCs w:val="24"/>
        </w:rPr>
        <w:t>.  The grants are to be used for technology related expenditures, including the purchase of computer equipment and software, or to support training programs for patrons.</w:t>
      </w:r>
    </w:p>
    <w:p w:rsidR="001745B4" w:rsidRDefault="001745B4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5B4" w:rsidRDefault="001745B4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libraries will receive funding:</w:t>
      </w:r>
    </w:p>
    <w:p w:rsidR="0059694B" w:rsidRDefault="005969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4B" w:rsidRDefault="005969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9694B" w:rsidTr="0059694B">
        <w:tc>
          <w:tcPr>
            <w:tcW w:w="4788" w:type="dxa"/>
          </w:tcPr>
          <w:p w:rsidR="0059694B" w:rsidRDefault="001A3227" w:rsidP="001A3227">
            <w:pPr>
              <w:tabs>
                <w:tab w:val="left" w:pos="4500"/>
                <w:tab w:val="left" w:pos="6390"/>
                <w:tab w:val="left" w:pos="7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Arcade Free Library                                    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Aurora Town Library</w:t>
            </w:r>
          </w:p>
        </w:tc>
        <w:tc>
          <w:tcPr>
            <w:tcW w:w="4788" w:type="dxa"/>
          </w:tcPr>
          <w:p w:rsidR="0059694B" w:rsidRDefault="001A3227" w:rsidP="001A3227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Avon Free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Boston Free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Caledonia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Concord Public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Green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Eagle Free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Eden Public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Elma Public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Free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Henrietta Public Library</w:t>
            </w:r>
          </w:p>
        </w:tc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59694B" w:rsidTr="0059694B">
        <w:tc>
          <w:tcPr>
            <w:tcW w:w="4788" w:type="dxa"/>
          </w:tcPr>
          <w:p w:rsidR="0059694B" w:rsidRDefault="001A3227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Lancaster Public Library                               </w:t>
            </w:r>
          </w:p>
        </w:tc>
        <w:tc>
          <w:tcPr>
            <w:tcW w:w="4788" w:type="dxa"/>
          </w:tcPr>
          <w:p w:rsidR="0059694B" w:rsidRDefault="001A3227" w:rsidP="001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Lima Public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Free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Perry Public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Pike Library 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Scottsville Public Library 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 Memorial Community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Town of Collins Public Library  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Town of Gainesville Public Library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 of North Collins Public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Wadsworth Public Library  </w:t>
            </w:r>
          </w:p>
        </w:tc>
        <w:tc>
          <w:tcPr>
            <w:tcW w:w="4788" w:type="dxa"/>
          </w:tcPr>
          <w:p w:rsidR="0059694B" w:rsidRDefault="00131A10" w:rsidP="001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Warsaw Public Library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Seneca Public Library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59694B" w:rsidTr="0059694B"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Wyoming Free Library  </w:t>
            </w:r>
          </w:p>
        </w:tc>
        <w:tc>
          <w:tcPr>
            <w:tcW w:w="4788" w:type="dxa"/>
          </w:tcPr>
          <w:p w:rsidR="0059694B" w:rsidRDefault="00131A10" w:rsidP="001A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</w:tbl>
    <w:p w:rsidR="0059694B" w:rsidRDefault="005969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-30-</w:t>
      </w:r>
    </w:p>
    <w:p w:rsidR="004F47FF" w:rsidRPr="009F204E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F47FF" w:rsidRPr="009F204E" w:rsidSect="00E270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6E54"/>
    <w:rsid w:val="00040A02"/>
    <w:rsid w:val="00045D2B"/>
    <w:rsid w:val="000545B1"/>
    <w:rsid w:val="000645EA"/>
    <w:rsid w:val="000914A6"/>
    <w:rsid w:val="0009536F"/>
    <w:rsid w:val="000C1523"/>
    <w:rsid w:val="000C3C6F"/>
    <w:rsid w:val="000D0E69"/>
    <w:rsid w:val="001212F8"/>
    <w:rsid w:val="00131A10"/>
    <w:rsid w:val="001745B4"/>
    <w:rsid w:val="00174D47"/>
    <w:rsid w:val="00174DCE"/>
    <w:rsid w:val="00193772"/>
    <w:rsid w:val="001A3227"/>
    <w:rsid w:val="001A5CC9"/>
    <w:rsid w:val="001B233A"/>
    <w:rsid w:val="001C4D45"/>
    <w:rsid w:val="001F0085"/>
    <w:rsid w:val="00213149"/>
    <w:rsid w:val="00226C71"/>
    <w:rsid w:val="00263280"/>
    <w:rsid w:val="00263B09"/>
    <w:rsid w:val="00286F85"/>
    <w:rsid w:val="002A671E"/>
    <w:rsid w:val="002B6163"/>
    <w:rsid w:val="002B71FF"/>
    <w:rsid w:val="002E07D8"/>
    <w:rsid w:val="002F3A1C"/>
    <w:rsid w:val="00313A6D"/>
    <w:rsid w:val="00321095"/>
    <w:rsid w:val="00330EC7"/>
    <w:rsid w:val="00361960"/>
    <w:rsid w:val="003735C2"/>
    <w:rsid w:val="003917DC"/>
    <w:rsid w:val="003A378A"/>
    <w:rsid w:val="003D0918"/>
    <w:rsid w:val="003E464A"/>
    <w:rsid w:val="004717D9"/>
    <w:rsid w:val="0047707D"/>
    <w:rsid w:val="004A0DAE"/>
    <w:rsid w:val="004B74A4"/>
    <w:rsid w:val="004C5E7C"/>
    <w:rsid w:val="004E46A6"/>
    <w:rsid w:val="004F47FF"/>
    <w:rsid w:val="004F52A7"/>
    <w:rsid w:val="00504DDE"/>
    <w:rsid w:val="0050600E"/>
    <w:rsid w:val="00516BD0"/>
    <w:rsid w:val="0052091E"/>
    <w:rsid w:val="005235D4"/>
    <w:rsid w:val="00542CA5"/>
    <w:rsid w:val="00547A47"/>
    <w:rsid w:val="00553BFB"/>
    <w:rsid w:val="00583A5A"/>
    <w:rsid w:val="00587010"/>
    <w:rsid w:val="0059694B"/>
    <w:rsid w:val="005D34B1"/>
    <w:rsid w:val="005F1EC7"/>
    <w:rsid w:val="00606120"/>
    <w:rsid w:val="00606182"/>
    <w:rsid w:val="00631CE7"/>
    <w:rsid w:val="00682BE1"/>
    <w:rsid w:val="00691653"/>
    <w:rsid w:val="006B4FF6"/>
    <w:rsid w:val="006F6F1C"/>
    <w:rsid w:val="00710B16"/>
    <w:rsid w:val="00720797"/>
    <w:rsid w:val="00747F03"/>
    <w:rsid w:val="00773709"/>
    <w:rsid w:val="007966F5"/>
    <w:rsid w:val="00870F48"/>
    <w:rsid w:val="008B4DF4"/>
    <w:rsid w:val="008C771B"/>
    <w:rsid w:val="00901CBF"/>
    <w:rsid w:val="009221B1"/>
    <w:rsid w:val="009302D6"/>
    <w:rsid w:val="00964FC1"/>
    <w:rsid w:val="009A47DF"/>
    <w:rsid w:val="009B400C"/>
    <w:rsid w:val="009C0BA9"/>
    <w:rsid w:val="009D73B7"/>
    <w:rsid w:val="009F204E"/>
    <w:rsid w:val="009F257E"/>
    <w:rsid w:val="009F388F"/>
    <w:rsid w:val="00A0730C"/>
    <w:rsid w:val="00A312E9"/>
    <w:rsid w:val="00A31596"/>
    <w:rsid w:val="00A52DF3"/>
    <w:rsid w:val="00AA2538"/>
    <w:rsid w:val="00AA4CD2"/>
    <w:rsid w:val="00AB198F"/>
    <w:rsid w:val="00AB6A43"/>
    <w:rsid w:val="00AC7819"/>
    <w:rsid w:val="00AE731F"/>
    <w:rsid w:val="00AF759E"/>
    <w:rsid w:val="00B455D6"/>
    <w:rsid w:val="00B67A38"/>
    <w:rsid w:val="00B72D08"/>
    <w:rsid w:val="00B8257C"/>
    <w:rsid w:val="00B86863"/>
    <w:rsid w:val="00BB4DCE"/>
    <w:rsid w:val="00BC423A"/>
    <w:rsid w:val="00BE64A7"/>
    <w:rsid w:val="00BE78F7"/>
    <w:rsid w:val="00BF3558"/>
    <w:rsid w:val="00C209D4"/>
    <w:rsid w:val="00C32907"/>
    <w:rsid w:val="00C44548"/>
    <w:rsid w:val="00C5065B"/>
    <w:rsid w:val="00C701B9"/>
    <w:rsid w:val="00C909F4"/>
    <w:rsid w:val="00C93BED"/>
    <w:rsid w:val="00CC2CD1"/>
    <w:rsid w:val="00CC6754"/>
    <w:rsid w:val="00D0207A"/>
    <w:rsid w:val="00D03DAA"/>
    <w:rsid w:val="00D1128C"/>
    <w:rsid w:val="00D31CB0"/>
    <w:rsid w:val="00D3703A"/>
    <w:rsid w:val="00D53F16"/>
    <w:rsid w:val="00D877B6"/>
    <w:rsid w:val="00DA4CC2"/>
    <w:rsid w:val="00DD5288"/>
    <w:rsid w:val="00E256EC"/>
    <w:rsid w:val="00E270C7"/>
    <w:rsid w:val="00E46A6F"/>
    <w:rsid w:val="00E46C6C"/>
    <w:rsid w:val="00E76530"/>
    <w:rsid w:val="00ED498B"/>
    <w:rsid w:val="00EE32A3"/>
    <w:rsid w:val="00EE7E56"/>
    <w:rsid w:val="00EF0EE6"/>
    <w:rsid w:val="00F00A7D"/>
    <w:rsid w:val="00F043DC"/>
    <w:rsid w:val="00F16688"/>
    <w:rsid w:val="00F248F7"/>
    <w:rsid w:val="00F46437"/>
    <w:rsid w:val="00F933FB"/>
    <w:rsid w:val="00F9489A"/>
    <w:rsid w:val="00FB1524"/>
    <w:rsid w:val="00FB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1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12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32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2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4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645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287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78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94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95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405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0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116B4-53BA-402C-9705-EF39C407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2014-07-02T13:48:00Z</cp:lastPrinted>
  <dcterms:created xsi:type="dcterms:W3CDTF">2014-08-07T17:46:00Z</dcterms:created>
  <dcterms:modified xsi:type="dcterms:W3CDTF">2014-08-07T17:46:00Z</dcterms:modified>
</cp:coreProperties>
</file>