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864" w:rsidRPr="0004661B" w:rsidRDefault="007F7864" w:rsidP="007F7864">
      <w:pPr>
        <w:spacing w:after="0" w:line="240" w:lineRule="auto"/>
        <w:rPr>
          <w:rFonts w:ascii="Times New Roman" w:hAnsi="Times New Roman" w:cs="Times New Roman"/>
        </w:rPr>
      </w:pPr>
    </w:p>
    <w:p w:rsidR="007F7864" w:rsidRPr="0004661B" w:rsidRDefault="007F7864" w:rsidP="007F7864">
      <w:pPr>
        <w:spacing w:after="0" w:line="240" w:lineRule="auto"/>
        <w:rPr>
          <w:rFonts w:ascii="Times New Roman" w:hAnsi="Times New Roman" w:cs="Times New Roman"/>
        </w:rPr>
      </w:pPr>
    </w:p>
    <w:p w:rsidR="007F7864" w:rsidRPr="0004661B" w:rsidRDefault="007F7864" w:rsidP="007F7864">
      <w:pPr>
        <w:spacing w:after="0" w:line="240" w:lineRule="auto"/>
        <w:rPr>
          <w:rFonts w:ascii="Times New Roman" w:hAnsi="Times New Roman" w:cs="Times New Roman"/>
        </w:rPr>
      </w:pPr>
    </w:p>
    <w:p w:rsidR="007F7864" w:rsidRPr="0004661B" w:rsidRDefault="007F7864" w:rsidP="007F7864">
      <w:pPr>
        <w:spacing w:after="0" w:line="240" w:lineRule="auto"/>
        <w:jc w:val="center"/>
        <w:rPr>
          <w:rFonts w:ascii="Times New Roman" w:hAnsi="Times New Roman" w:cs="Times New Roman"/>
        </w:rPr>
      </w:pPr>
    </w:p>
    <w:p w:rsidR="007F7864" w:rsidRPr="0004661B" w:rsidRDefault="007F7864" w:rsidP="007F7864">
      <w:pPr>
        <w:spacing w:after="0" w:line="240" w:lineRule="auto"/>
        <w:rPr>
          <w:rFonts w:ascii="Times New Roman" w:hAnsi="Times New Roman" w:cs="Times New Roman"/>
        </w:rPr>
      </w:pPr>
    </w:p>
    <w:p w:rsidR="007F7864" w:rsidRPr="0004661B" w:rsidRDefault="007F7864" w:rsidP="007F7864">
      <w:pPr>
        <w:spacing w:after="0" w:line="240" w:lineRule="auto"/>
        <w:rPr>
          <w:rFonts w:ascii="Times New Roman" w:hAnsi="Times New Roman" w:cs="Times New Roman"/>
        </w:rPr>
      </w:pPr>
    </w:p>
    <w:p w:rsidR="007F7864" w:rsidRDefault="007F7864" w:rsidP="007F7864">
      <w:pPr>
        <w:spacing w:after="0" w:line="240" w:lineRule="auto"/>
        <w:rPr>
          <w:rFonts w:ascii="Times New Roman" w:hAnsi="Times New Roman" w:cs="Times New Roman"/>
        </w:rPr>
      </w:pPr>
    </w:p>
    <w:p w:rsidR="007F7864" w:rsidRDefault="007F7864" w:rsidP="007F7864">
      <w:pPr>
        <w:spacing w:after="0" w:line="240" w:lineRule="auto"/>
        <w:rPr>
          <w:rFonts w:ascii="Times New Roman" w:hAnsi="Times New Roman" w:cs="Times New Roman"/>
        </w:rPr>
      </w:pPr>
    </w:p>
    <w:p w:rsidR="007F7864" w:rsidRDefault="00207D0C" w:rsidP="007F7864">
      <w:pPr>
        <w:spacing w:after="0" w:line="240" w:lineRule="auto"/>
        <w:rPr>
          <w:rFonts w:ascii="Times New Roman" w:hAnsi="Times New Roman" w:cs="Times New Roman"/>
        </w:rPr>
      </w:pPr>
      <w:r>
        <w:rPr>
          <w:rFonts w:ascii="Times New Roman" w:hAnsi="Times New Roman" w:cs="Times New Roman"/>
        </w:rPr>
        <w:t>OPEN LETTER</w:t>
      </w:r>
    </w:p>
    <w:p w:rsidR="007F7864" w:rsidRDefault="007F7864" w:rsidP="007F7864">
      <w:pPr>
        <w:spacing w:after="0" w:line="240" w:lineRule="auto"/>
        <w:rPr>
          <w:rFonts w:ascii="Times New Roman" w:hAnsi="Times New Roman" w:cs="Times New Roman"/>
        </w:rPr>
      </w:pPr>
    </w:p>
    <w:p w:rsidR="007F7864" w:rsidRPr="0004661B" w:rsidRDefault="007F7864" w:rsidP="007F7864">
      <w:pPr>
        <w:spacing w:after="0" w:line="240" w:lineRule="auto"/>
        <w:rPr>
          <w:rFonts w:ascii="Times New Roman" w:hAnsi="Times New Roman" w:cs="Times New Roman"/>
        </w:rPr>
      </w:pPr>
      <w:r w:rsidRPr="0004661B">
        <w:rPr>
          <w:rFonts w:ascii="Times New Roman" w:hAnsi="Times New Roman" w:cs="Times New Roman"/>
        </w:rPr>
        <w:t>October 28, 2013</w:t>
      </w:r>
    </w:p>
    <w:p w:rsidR="007F7864" w:rsidRPr="0004661B" w:rsidRDefault="007F7864" w:rsidP="007F7864">
      <w:pPr>
        <w:spacing w:after="0" w:line="240" w:lineRule="auto"/>
        <w:rPr>
          <w:rFonts w:ascii="Times New Roman" w:hAnsi="Times New Roman" w:cs="Times New Roman"/>
        </w:rPr>
      </w:pPr>
    </w:p>
    <w:p w:rsidR="007F7864" w:rsidRPr="007F7864" w:rsidRDefault="007F7864" w:rsidP="007F7864">
      <w:pPr>
        <w:spacing w:after="0" w:line="240" w:lineRule="auto"/>
        <w:rPr>
          <w:rFonts w:ascii="Times New Roman" w:hAnsi="Times New Roman" w:cs="Times New Roman"/>
        </w:rPr>
      </w:pPr>
      <w:r w:rsidRPr="0004661B">
        <w:rPr>
          <w:rFonts w:ascii="Times New Roman" w:hAnsi="Times New Roman" w:cs="Times New Roman"/>
        </w:rPr>
        <w:t xml:space="preserve">Honorable </w:t>
      </w:r>
      <w:r w:rsidRPr="007F7864">
        <w:rPr>
          <w:rStyle w:val="bodytext"/>
          <w:rFonts w:ascii="Times New Roman" w:hAnsi="Times New Roman" w:cs="Times New Roman"/>
        </w:rPr>
        <w:t>Patricia L. Gatling</w:t>
      </w:r>
    </w:p>
    <w:p w:rsidR="007F7864" w:rsidRPr="0004661B" w:rsidRDefault="007F7864" w:rsidP="007F7864">
      <w:pPr>
        <w:spacing w:after="0" w:line="240" w:lineRule="auto"/>
        <w:rPr>
          <w:rFonts w:ascii="Times New Roman" w:hAnsi="Times New Roman" w:cs="Times New Roman"/>
        </w:rPr>
      </w:pPr>
      <w:r w:rsidRPr="0004661B">
        <w:rPr>
          <w:rFonts w:ascii="Times New Roman" w:hAnsi="Times New Roman" w:cs="Times New Roman"/>
        </w:rPr>
        <w:t>Commissioner</w:t>
      </w:r>
    </w:p>
    <w:p w:rsidR="007F7864" w:rsidRPr="0004661B" w:rsidRDefault="007F7864" w:rsidP="007F7864">
      <w:pPr>
        <w:spacing w:after="0" w:line="240" w:lineRule="auto"/>
        <w:rPr>
          <w:rFonts w:ascii="Times New Roman" w:hAnsi="Times New Roman" w:cs="Times New Roman"/>
        </w:rPr>
      </w:pPr>
      <w:r>
        <w:rPr>
          <w:rFonts w:ascii="Times New Roman" w:hAnsi="Times New Roman" w:cs="Times New Roman"/>
        </w:rPr>
        <w:t>NYC Commission on Human Rights</w:t>
      </w:r>
    </w:p>
    <w:p w:rsidR="007F7864" w:rsidRPr="007F7864" w:rsidRDefault="007F7864" w:rsidP="007F7864">
      <w:pPr>
        <w:spacing w:line="240" w:lineRule="auto"/>
        <w:rPr>
          <w:rFonts w:ascii="Times New Roman" w:hAnsi="Times New Roman" w:cs="Times New Roman"/>
        </w:rPr>
      </w:pPr>
      <w:r w:rsidRPr="007F7864">
        <w:rPr>
          <w:rStyle w:val="bodytext"/>
          <w:rFonts w:ascii="Times New Roman" w:hAnsi="Times New Roman" w:cs="Times New Roman"/>
        </w:rPr>
        <w:t>40 Rector Street, 10th Floor</w:t>
      </w:r>
      <w:r w:rsidRPr="007F7864">
        <w:rPr>
          <w:rFonts w:ascii="Times New Roman" w:hAnsi="Times New Roman" w:cs="Times New Roman"/>
        </w:rPr>
        <w:br/>
      </w:r>
      <w:r w:rsidRPr="007F7864">
        <w:rPr>
          <w:rStyle w:val="bodytext"/>
          <w:rFonts w:ascii="Times New Roman" w:hAnsi="Times New Roman" w:cs="Times New Roman"/>
        </w:rPr>
        <w:t>New York, NY 10006</w:t>
      </w:r>
    </w:p>
    <w:p w:rsidR="007F7864" w:rsidRPr="0004661B" w:rsidRDefault="007F7864" w:rsidP="007F7864">
      <w:pPr>
        <w:spacing w:line="240" w:lineRule="auto"/>
        <w:rPr>
          <w:rFonts w:ascii="Times New Roman" w:hAnsi="Times New Roman" w:cs="Times New Roman"/>
        </w:rPr>
      </w:pPr>
      <w:r w:rsidRPr="0004661B">
        <w:rPr>
          <w:rFonts w:ascii="Times New Roman" w:hAnsi="Times New Roman" w:cs="Times New Roman"/>
        </w:rPr>
        <w:t xml:space="preserve">Dear Commissioner </w:t>
      </w:r>
      <w:r w:rsidRPr="007F7864">
        <w:rPr>
          <w:rStyle w:val="bodytext"/>
          <w:rFonts w:ascii="Times New Roman" w:hAnsi="Times New Roman" w:cs="Times New Roman"/>
        </w:rPr>
        <w:t>Gatling</w:t>
      </w:r>
      <w:r w:rsidRPr="0004661B">
        <w:rPr>
          <w:rFonts w:ascii="Times New Roman" w:hAnsi="Times New Roman" w:cs="Times New Roman"/>
        </w:rPr>
        <w:t>:</w:t>
      </w:r>
    </w:p>
    <w:p w:rsidR="007F7864" w:rsidRPr="0004661B" w:rsidRDefault="007F7864" w:rsidP="007F7864">
      <w:pPr>
        <w:spacing w:line="240" w:lineRule="auto"/>
        <w:rPr>
          <w:rFonts w:ascii="Times New Roman" w:hAnsi="Times New Roman" w:cs="Times New Roman"/>
        </w:rPr>
      </w:pPr>
      <w:r w:rsidRPr="0004661B">
        <w:rPr>
          <w:rFonts w:ascii="Times New Roman" w:hAnsi="Times New Roman" w:cs="Times New Roman"/>
        </w:rPr>
        <w:t>It has come to my attention that there have been many cases of unjust detention in an actual jail at Macy's Herald Square Store located on 34th Street in New York City.  I have been informed that Macy's uses the New York State General Obligation Law to coerce money from people they deem to be shoplifters to avoid being charged and arrested by the NYPD.</w:t>
      </w:r>
    </w:p>
    <w:p w:rsidR="007F7864" w:rsidRPr="0004661B" w:rsidRDefault="007F7864" w:rsidP="007F7864">
      <w:pPr>
        <w:spacing w:line="240" w:lineRule="auto"/>
        <w:rPr>
          <w:rFonts w:ascii="Times New Roman" w:hAnsi="Times New Roman" w:cs="Times New Roman"/>
        </w:rPr>
      </w:pPr>
      <w:r w:rsidRPr="0004661B">
        <w:rPr>
          <w:rFonts w:ascii="Times New Roman" w:hAnsi="Times New Roman" w:cs="Times New Roman"/>
        </w:rPr>
        <w:t>Therefore, I am calling for a thorough investigation about Macy's Herald Square Store's in-store jail and Macy's use of New York State’s General Obligation Law.</w:t>
      </w:r>
    </w:p>
    <w:p w:rsidR="007F7864" w:rsidRPr="0004661B" w:rsidRDefault="007F7864" w:rsidP="007F7864">
      <w:pPr>
        <w:spacing w:line="240" w:lineRule="auto"/>
        <w:rPr>
          <w:rFonts w:ascii="Times New Roman" w:hAnsi="Times New Roman" w:cs="Times New Roman"/>
        </w:rPr>
      </w:pPr>
      <w:r w:rsidRPr="0004661B">
        <w:rPr>
          <w:rFonts w:ascii="Times New Roman" w:hAnsi="Times New Roman" w:cs="Times New Roman"/>
        </w:rPr>
        <w:t>This inquiry should answer the following concerns:</w:t>
      </w:r>
    </w:p>
    <w:p w:rsidR="007F7864" w:rsidRPr="0004661B" w:rsidRDefault="007F7864" w:rsidP="007F7864">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 xml:space="preserve">Is Macy's using the </w:t>
      </w:r>
      <w:r>
        <w:rPr>
          <w:rFonts w:ascii="Times New Roman" w:hAnsi="Times New Roman" w:cs="Times New Roman"/>
        </w:rPr>
        <w:t xml:space="preserve">New York State </w:t>
      </w:r>
      <w:r w:rsidRPr="0004661B">
        <w:rPr>
          <w:rFonts w:ascii="Times New Roman" w:hAnsi="Times New Roman" w:cs="Times New Roman"/>
        </w:rPr>
        <w:t>General Obligation Law as a stream of revenue?</w:t>
      </w:r>
    </w:p>
    <w:p w:rsidR="007F7864" w:rsidRPr="0004661B" w:rsidRDefault="007F7864" w:rsidP="007F7864">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Are their security guards licensed?</w:t>
      </w:r>
    </w:p>
    <w:p w:rsidR="007F7864" w:rsidRPr="0004661B" w:rsidRDefault="007F7864" w:rsidP="007F7864">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Are they under quotas for shoplifting detentions?</w:t>
      </w:r>
    </w:p>
    <w:p w:rsidR="007F7864" w:rsidRPr="0004661B" w:rsidRDefault="007F7864" w:rsidP="007F7864">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Do they use racial profiling in the store to determine who may or may not be detained as a shoplifter?</w:t>
      </w:r>
    </w:p>
    <w:p w:rsidR="007F7864" w:rsidRPr="0004661B" w:rsidRDefault="007F7864" w:rsidP="007F7864">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Why is Macy’s allowed to run a private jail and offer thieves the choice to pay or to get arrested?</w:t>
      </w:r>
    </w:p>
    <w:p w:rsidR="007F7864" w:rsidRPr="0004661B" w:rsidRDefault="007F7864" w:rsidP="007F7864">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 xml:space="preserve">What does NYPD have to say about this?  </w:t>
      </w:r>
    </w:p>
    <w:p w:rsidR="007F7864" w:rsidRPr="0004661B" w:rsidRDefault="007F7864" w:rsidP="007F7864">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What records does Macy's keep?</w:t>
      </w:r>
    </w:p>
    <w:p w:rsidR="007F7864" w:rsidRPr="0004661B" w:rsidRDefault="007F7864" w:rsidP="007F7864">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What are the statistics on these "collections" at Macy's?</w:t>
      </w:r>
    </w:p>
    <w:p w:rsidR="007F7864" w:rsidRPr="0004661B" w:rsidRDefault="007F7864" w:rsidP="007F7864">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Does Macy’s agree that those falsely arrested at Macy’s should be compensated by a set dollar amount if they sue Macy’s in small claims court and win?</w:t>
      </w:r>
    </w:p>
    <w:p w:rsidR="007F7864" w:rsidRPr="0004661B" w:rsidRDefault="007F7864" w:rsidP="007F7864">
      <w:pPr>
        <w:spacing w:line="240" w:lineRule="auto"/>
        <w:rPr>
          <w:rFonts w:ascii="Times New Roman" w:hAnsi="Times New Roman" w:cs="Times New Roman"/>
        </w:rPr>
      </w:pPr>
      <w:r w:rsidRPr="0004661B">
        <w:rPr>
          <w:rFonts w:ascii="Times New Roman" w:hAnsi="Times New Roman" w:cs="Times New Roman"/>
        </w:rPr>
        <w:t xml:space="preserve">I am sure you have read news reports about Macy’s detention of Robert Brown, and I trust that you will focus on these matters before things get even more out of control – and before the rush of Christmas shoppers begin to fill the store. </w:t>
      </w:r>
    </w:p>
    <w:p w:rsidR="007F7864" w:rsidRPr="0004661B" w:rsidRDefault="007F7864" w:rsidP="007F7864">
      <w:pPr>
        <w:spacing w:line="240" w:lineRule="auto"/>
        <w:rPr>
          <w:rFonts w:ascii="Times New Roman" w:hAnsi="Times New Roman" w:cs="Times New Roman"/>
        </w:rPr>
      </w:pPr>
      <w:r w:rsidRPr="0004661B">
        <w:rPr>
          <w:rFonts w:ascii="Times New Roman" w:hAnsi="Times New Roman" w:cs="Times New Roman"/>
        </w:rPr>
        <w:t>Thank you.</w:t>
      </w:r>
    </w:p>
    <w:p w:rsidR="007F7864" w:rsidRPr="0004661B" w:rsidRDefault="007F7864" w:rsidP="007F7864">
      <w:pPr>
        <w:spacing w:line="240" w:lineRule="auto"/>
        <w:rPr>
          <w:rFonts w:ascii="Times New Roman" w:hAnsi="Times New Roman" w:cs="Times New Roman"/>
        </w:rPr>
      </w:pPr>
      <w:r w:rsidRPr="0004661B">
        <w:rPr>
          <w:rFonts w:ascii="Times New Roman" w:hAnsi="Times New Roman" w:cs="Times New Roman"/>
        </w:rPr>
        <w:t>Sincerely,</w:t>
      </w:r>
    </w:p>
    <w:p w:rsidR="007F7864" w:rsidRDefault="007F7864" w:rsidP="007F7864">
      <w:pPr>
        <w:spacing w:line="240" w:lineRule="auto"/>
        <w:rPr>
          <w:rFonts w:ascii="Times New Roman" w:hAnsi="Times New Roman" w:cs="Times New Roman"/>
        </w:rPr>
      </w:pPr>
      <w:bookmarkStart w:id="0" w:name="_GoBack"/>
      <w:bookmarkEnd w:id="0"/>
    </w:p>
    <w:p w:rsidR="007F7864" w:rsidRDefault="007F7864" w:rsidP="007F7864">
      <w:pPr>
        <w:spacing w:line="240" w:lineRule="auto"/>
        <w:rPr>
          <w:rFonts w:ascii="Times New Roman" w:hAnsi="Times New Roman" w:cs="Times New Roman"/>
        </w:rPr>
      </w:pPr>
      <w:r w:rsidRPr="0004661B">
        <w:rPr>
          <w:rFonts w:ascii="Times New Roman" w:hAnsi="Times New Roman" w:cs="Times New Roman"/>
        </w:rPr>
        <w:t>Senator Reverend Ruben Diaz</w:t>
      </w:r>
    </w:p>
    <w:p w:rsidR="007F7864" w:rsidRPr="0004661B" w:rsidRDefault="007F7864" w:rsidP="007F7864">
      <w:pPr>
        <w:spacing w:line="240" w:lineRule="auto"/>
        <w:rPr>
          <w:rFonts w:ascii="Times New Roman" w:hAnsi="Times New Roman" w:cs="Times New Roman"/>
        </w:rPr>
      </w:pPr>
    </w:p>
    <w:p w:rsidR="007F7864" w:rsidRPr="0004661B" w:rsidRDefault="007F7864" w:rsidP="007F7864">
      <w:pPr>
        <w:spacing w:line="240" w:lineRule="auto"/>
        <w:rPr>
          <w:rFonts w:ascii="Times New Roman" w:hAnsi="Times New Roman" w:cs="Times New Roman"/>
        </w:rPr>
      </w:pPr>
      <w:r w:rsidRPr="0004661B">
        <w:rPr>
          <w:rFonts w:ascii="Times New Roman" w:hAnsi="Times New Roman" w:cs="Times New Roman"/>
        </w:rPr>
        <w:t>cc: Christopher Lynn, Esq.</w:t>
      </w:r>
    </w:p>
    <w:p w:rsidR="00873519" w:rsidRDefault="00873519"/>
    <w:sectPr w:rsidR="00873519" w:rsidSect="0004661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602E4"/>
    <w:multiLevelType w:val="hybridMultilevel"/>
    <w:tmpl w:val="1958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7F7864"/>
    <w:rsid w:val="001569F0"/>
    <w:rsid w:val="00207D0C"/>
    <w:rsid w:val="007F7864"/>
    <w:rsid w:val="00873519"/>
    <w:rsid w:val="00A77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864"/>
    <w:pPr>
      <w:ind w:left="720"/>
      <w:contextualSpacing/>
    </w:pPr>
  </w:style>
  <w:style w:type="character" w:customStyle="1" w:styleId="bodytext">
    <w:name w:val="bodytext"/>
    <w:basedOn w:val="DefaultParagraphFont"/>
    <w:rsid w:val="007F78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864"/>
    <w:pPr>
      <w:ind w:left="720"/>
      <w:contextualSpacing/>
    </w:pPr>
  </w:style>
  <w:style w:type="character" w:customStyle="1" w:styleId="bodytext">
    <w:name w:val="bodytext"/>
    <w:basedOn w:val="DefaultParagraphFont"/>
    <w:rsid w:val="007F786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senateuser</cp:lastModifiedBy>
  <cp:revision>3</cp:revision>
  <dcterms:created xsi:type="dcterms:W3CDTF">2013-10-28T13:53:00Z</dcterms:created>
  <dcterms:modified xsi:type="dcterms:W3CDTF">2013-10-28T13:53:00Z</dcterms:modified>
</cp:coreProperties>
</file>