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alsamiq Sans" w:cs="Balsamiq Sans" w:eastAsia="Balsamiq Sans" w:hAnsi="Balsamiq Sans"/>
          <w:sz w:val="28"/>
          <w:szCs w:val="28"/>
        </w:rPr>
      </w:pPr>
      <w:r w:rsidDel="00000000" w:rsidR="00000000" w:rsidRPr="00000000">
        <w:rPr>
          <w:rFonts w:ascii="Balsamiq Sans" w:cs="Balsamiq Sans" w:eastAsia="Balsamiq Sans" w:hAnsi="Balsamiq Sans"/>
          <w:sz w:val="28"/>
          <w:szCs w:val="28"/>
          <w:rtl w:val="0"/>
        </w:rPr>
        <w:t xml:space="preserve">Oscar  Wei</w:t>
      </w:r>
    </w:p>
    <w:p w:rsidR="00000000" w:rsidDel="00000000" w:rsidP="00000000" w:rsidRDefault="00000000" w:rsidRPr="00000000" w14:paraId="00000002">
      <w:pPr>
        <w:rPr>
          <w:rFonts w:ascii="Delius Unicase" w:cs="Delius Unicase" w:eastAsia="Delius Unicase" w:hAnsi="Delius Unicase"/>
          <w:sz w:val="28"/>
          <w:szCs w:val="28"/>
        </w:rPr>
      </w:pPr>
      <w:r w:rsidDel="00000000" w:rsidR="00000000" w:rsidRPr="00000000">
        <w:rPr>
          <w:rFonts w:ascii="Balsamiq Sans" w:cs="Balsamiq Sans" w:eastAsia="Balsamiq Sans" w:hAnsi="Balsamiq Sans"/>
          <w:sz w:val="28"/>
          <w:szCs w:val="28"/>
          <w:rtl w:val="0"/>
        </w:rPr>
        <w:t xml:space="preserve">                                         </w:t>
      </w:r>
      <w:r w:rsidDel="00000000" w:rsidR="00000000" w:rsidRPr="00000000">
        <w:rPr>
          <w:rFonts w:ascii="Delius Unicase" w:cs="Delius Unicase" w:eastAsia="Delius Unicase" w:hAnsi="Delius Unicase"/>
          <w:sz w:val="28"/>
          <w:szCs w:val="28"/>
          <w:rtl w:val="0"/>
        </w:rPr>
        <w:t xml:space="preserve">Good</w:t>
      </w:r>
    </w:p>
    <w:p w:rsidR="00000000" w:rsidDel="00000000" w:rsidP="00000000" w:rsidRDefault="00000000" w:rsidRPr="00000000" w14:paraId="00000003">
      <w:pPr>
        <w:rPr>
          <w:rFonts w:ascii="Delius Unicase" w:cs="Delius Unicase" w:eastAsia="Delius Unicase" w:hAnsi="Delius Unicase"/>
          <w:sz w:val="28"/>
          <w:szCs w:val="28"/>
        </w:rPr>
      </w:pPr>
      <w:r w:rsidDel="00000000" w:rsidR="00000000" w:rsidRPr="00000000">
        <w:rPr>
          <w:rFonts w:ascii="Delius Unicase" w:cs="Delius Unicase" w:eastAsia="Delius Unicase" w:hAnsi="Delius Unicase"/>
          <w:sz w:val="28"/>
          <w:szCs w:val="28"/>
          <w:rtl w:val="0"/>
        </w:rPr>
        <w:t xml:space="preserve">                                          qualities</w:t>
      </w:r>
    </w:p>
    <w:p w:rsidR="00000000" w:rsidDel="00000000" w:rsidP="00000000" w:rsidRDefault="00000000" w:rsidRPr="00000000" w14:paraId="00000004">
      <w:pPr>
        <w:rPr>
          <w:rFonts w:ascii="Balsamiq Sans" w:cs="Balsamiq Sans" w:eastAsia="Balsamiq Sans" w:hAnsi="Balsamiq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alsamiq Sans" w:cs="Balsamiq Sans" w:eastAsia="Balsamiq Sans" w:hAnsi="Balsamiq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alsamiq Sans" w:cs="Balsamiq Sans" w:eastAsia="Balsamiq Sans" w:hAnsi="Balsamiq Sans"/>
          <w:sz w:val="28"/>
          <w:szCs w:val="28"/>
        </w:rPr>
      </w:pPr>
      <w:r w:rsidDel="00000000" w:rsidR="00000000" w:rsidRPr="00000000">
        <w:rPr>
          <w:rFonts w:ascii="Balsamiq Sans" w:cs="Balsamiq Sans" w:eastAsia="Balsamiq Sans" w:hAnsi="Balsamiq Sans"/>
          <w:sz w:val="28"/>
          <w:szCs w:val="28"/>
          <w:rtl w:val="0"/>
        </w:rPr>
        <w:t xml:space="preserve">   I hold many amazing qualities. I would say one of my good </w:t>
      </w:r>
      <w:r w:rsidDel="00000000" w:rsidR="00000000" w:rsidRPr="00000000">
        <w:rPr>
          <w:rFonts w:ascii="Balsamiq Sans" w:cs="Balsamiq Sans" w:eastAsia="Balsamiq Sans" w:hAnsi="Balsamiq Sans"/>
          <w:sz w:val="28"/>
          <w:szCs w:val="28"/>
          <w:rtl w:val="0"/>
        </w:rPr>
        <w:t xml:space="preserve">qualities</w:t>
      </w:r>
      <w:r w:rsidDel="00000000" w:rsidR="00000000" w:rsidRPr="00000000">
        <w:rPr>
          <w:rFonts w:ascii="Balsamiq Sans" w:cs="Balsamiq Sans" w:eastAsia="Balsamiq Sans" w:hAnsi="Balsamiq Sans"/>
          <w:sz w:val="28"/>
          <w:szCs w:val="28"/>
          <w:rtl w:val="0"/>
        </w:rPr>
        <w:t xml:space="preserve"> is smartness. Smartness means someone who is </w:t>
      </w:r>
      <w:r w:rsidDel="00000000" w:rsidR="00000000" w:rsidRPr="00000000">
        <w:rPr>
          <w:rFonts w:ascii="Balsamiq Sans" w:cs="Balsamiq Sans" w:eastAsia="Balsamiq Sans" w:hAnsi="Balsamiq Sans"/>
          <w:sz w:val="28"/>
          <w:szCs w:val="28"/>
          <w:rtl w:val="0"/>
        </w:rPr>
        <w:t xml:space="preserve">intellegent</w:t>
      </w:r>
      <w:r w:rsidDel="00000000" w:rsidR="00000000" w:rsidRPr="00000000">
        <w:rPr>
          <w:rFonts w:ascii="Balsamiq Sans" w:cs="Balsamiq Sans" w:eastAsia="Balsamiq Sans" w:hAnsi="Balsamiq Sans"/>
          <w:sz w:val="28"/>
          <w:szCs w:val="28"/>
          <w:rtl w:val="0"/>
        </w:rPr>
        <w:t xml:space="preserve">. This is a good quality I hold because this helps me in my education and helps me solve problems in everyday life. This also shows my teachers what I am capable of and they push me to do more to be the best I can be.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Fonts w:ascii="Balsamiq Sans" w:cs="Balsamiq Sans" w:eastAsia="Balsamiq Sans" w:hAnsi="Balsamiq Sans"/>
          <w:sz w:val="28"/>
          <w:szCs w:val="28"/>
          <w:rtl w:val="0"/>
        </w:rPr>
        <w:t xml:space="preserve">    Another quality that I have is being bilingual. Bilingual is when you speak 2 languages like 1 language is your mother tongue and another is one you learned throughout life. This is a good quality because it could help me when I go to my home country for vacation. It could help me speak to the locals or read the language. It could also help me because when my parents cannot understand a language someone speaks I could translate to my parents and the one my parents are speaking to. I am extremely grateful for these qualities because it has helped me along the way. I am thankful for these qualities throughout my life.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alsamiq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elius Unicase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samiqSans-regular.ttf"/><Relationship Id="rId2" Type="http://schemas.openxmlformats.org/officeDocument/2006/relationships/font" Target="fonts/BalsamiqSans-bold.ttf"/><Relationship Id="rId3" Type="http://schemas.openxmlformats.org/officeDocument/2006/relationships/font" Target="fonts/BalsamiqSans-italic.ttf"/><Relationship Id="rId4" Type="http://schemas.openxmlformats.org/officeDocument/2006/relationships/font" Target="fonts/BalsamiqSans-boldItalic.ttf"/><Relationship Id="rId5" Type="http://schemas.openxmlformats.org/officeDocument/2006/relationships/font" Target="fonts/DeliusUnicase-regular.ttf"/><Relationship Id="rId6" Type="http://schemas.openxmlformats.org/officeDocument/2006/relationships/font" Target="fonts/DeliusUnicas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